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0BD70" w14:textId="5EDC97F4" w:rsidR="007B50E9" w:rsidRPr="00F303A8" w:rsidRDefault="00F303A8" w:rsidP="005E71CA">
      <w:pPr>
        <w:jc w:val="right"/>
        <w:rPr>
          <w:b/>
          <w:bCs/>
        </w:rPr>
      </w:pPr>
      <w:r w:rsidRPr="00F303A8">
        <w:rPr>
          <w:b/>
          <w:bCs/>
        </w:rPr>
        <w:t>GÜNDEM ÖZEL</w:t>
      </w:r>
    </w:p>
    <w:p w14:paraId="5C91A854" w14:textId="6B945E68" w:rsidR="00587498" w:rsidRDefault="00587498" w:rsidP="005E71CA">
      <w:pPr>
        <w:jc w:val="center"/>
        <w:rPr>
          <w:b/>
          <w:bCs/>
        </w:rPr>
      </w:pPr>
      <w:bookmarkStart w:id="0" w:name="_GoBack"/>
      <w:r w:rsidRPr="007B50E9">
        <w:rPr>
          <w:b/>
          <w:bCs/>
        </w:rPr>
        <w:t xml:space="preserve">Adalet </w:t>
      </w:r>
      <w:proofErr w:type="gramStart"/>
      <w:r w:rsidRPr="007B50E9">
        <w:rPr>
          <w:b/>
          <w:bCs/>
        </w:rPr>
        <w:t>İçin</w:t>
      </w:r>
      <w:proofErr w:type="gramEnd"/>
    </w:p>
    <w:bookmarkEnd w:id="0"/>
    <w:p w14:paraId="7872B077" w14:textId="45C55E9A" w:rsidR="007B50E9" w:rsidRDefault="007B50E9" w:rsidP="005E71CA">
      <w:pPr>
        <w:jc w:val="both"/>
        <w:rPr>
          <w:b/>
          <w:bCs/>
        </w:rPr>
      </w:pPr>
      <w:r>
        <w:tab/>
      </w:r>
      <w:r w:rsidRPr="007B50E9">
        <w:rPr>
          <w:b/>
          <w:bCs/>
        </w:rPr>
        <w:t>Muhalif her sesin talimatlarla kısılmaya çalışıldığı ülkemizde yargı eliyle zulüm yapılmaya devam ediliyor. Birçok insan haksız yere mesnetsiz suçlamalarla cezaevine gönderiliyor, mahkemeler gereksiz yere uzatılıyor birçok insan işinden, ailesinden hatta canından oluyor. Yargının bu adaletsiz ve bağımlı tutumunu kınıyor Furkan Nesli olarak yapılan zulümlere sessiz kalmayacağımızı bir kez daha belirtiyoruz.</w:t>
      </w:r>
    </w:p>
    <w:p w14:paraId="42DB4ADD" w14:textId="00A76408" w:rsidR="007B50E9" w:rsidRPr="007B50E9" w:rsidRDefault="007B50E9" w:rsidP="005E71CA">
      <w:pPr>
        <w:jc w:val="both"/>
        <w:rPr>
          <w:b/>
          <w:bCs/>
        </w:rPr>
      </w:pPr>
      <w:r w:rsidRPr="007B50E9">
        <w:rPr>
          <w:b/>
          <w:bCs/>
        </w:rPr>
        <w:tab/>
        <w:t>ALPARSLAN HOCA’DAN YARGI ZULMÜNE TEPKİ</w:t>
      </w:r>
    </w:p>
    <w:p w14:paraId="71D3D480" w14:textId="30B5342A" w:rsidR="007B50E9" w:rsidRPr="007B50E9" w:rsidRDefault="007B50E9" w:rsidP="005E71CA">
      <w:pPr>
        <w:jc w:val="both"/>
      </w:pPr>
      <w:r>
        <w:tab/>
      </w:r>
      <w:r w:rsidRPr="007B50E9">
        <w:t>Talimatlar ile yürüyen mahkemelerden birisi de Alparslan Hoca’nın mahkemeleri. Bir mahkemeden diğerine geçen Al</w:t>
      </w:r>
      <w:r w:rsidRPr="007B50E9">
        <w:softHyphen/>
        <w:t>parslan Hoca’nın 27 Mayıs 2016’da İskenderun’da yaşananlar sebebiyle açılan mahkemesi 9 Ocak Perşembe günü Hatay Er</w:t>
      </w:r>
      <w:r w:rsidRPr="007B50E9">
        <w:softHyphen/>
        <w:t xml:space="preserve">zin’de görüldü ve 7 Mayıs 2020 tarihine ertelendi. </w:t>
      </w:r>
    </w:p>
    <w:p w14:paraId="668C38FF" w14:textId="329EFE02" w:rsidR="007B50E9" w:rsidRPr="007B50E9" w:rsidRDefault="007B50E9" w:rsidP="005E71CA">
      <w:pPr>
        <w:jc w:val="both"/>
      </w:pPr>
      <w:r>
        <w:tab/>
      </w:r>
      <w:r w:rsidRPr="007B50E9">
        <w:t>Alparslan Hoca’nın, ilk duruşmasında tahliye edildiği “Terör Örgütü Propagandası” mahkemesi ise 21 Ocak’ta Adana Böl</w:t>
      </w:r>
      <w:r w:rsidRPr="007B50E9">
        <w:softHyphen/>
        <w:t>ge Adliyesinde görüldü. Bu mahkemeye kadarki süreç kısaca şu şekilde: Alparslan Hoca 9,5 aylık tecridin ardından ilk defa 8 Kasım 2018’de Adana 11. Ağır Ceza Mahkemesinde görülen terör mahkemesine çıkmış ve ilk duruşmada tahliye almıştı. Mahkeme heyeti dosyayı incelemek adına duruşmayı 10 Ocak 2019 tarihine ertelemiş bu mahkeme ise SEGBİS bağlantısının kurulamaması ve savcının ek süre talebi sonrası 4 Nisan 2019 tarihine ertelenmişti. 4 Nisan’da görülen duruşma, dosyaya yeni eklenen belgelerin incelenmesi, eksik hususların giderilmesi sebebiyle 4 Temmuz 2019 tarihine ertelenmişti. Aynı dosya 4. kez tekrardan ileri bir tarihe ertelenerek 18 Ekim 2019 tarihine gün verilmişti. Mahkemenin 5. duruş</w:t>
      </w:r>
      <w:r w:rsidRPr="007B50E9">
        <w:softHyphen/>
        <w:t xml:space="preserve">masında da karar çıkmamış ve bir sonraki duruşma 21 Ocak 2020 tarihine verilmişti. 21 Ocak’ta görülen mahkeme ise 28 Nisan 2020’ye ertelendi. </w:t>
      </w:r>
    </w:p>
    <w:p w14:paraId="2C736A47" w14:textId="18837466" w:rsidR="007B50E9" w:rsidRPr="007B50E9" w:rsidRDefault="007B50E9" w:rsidP="005E71CA">
      <w:pPr>
        <w:jc w:val="both"/>
      </w:pPr>
      <w:r>
        <w:tab/>
      </w:r>
      <w:r w:rsidRPr="007B50E9">
        <w:t>Her defasında yeni eklemeler yapılan dosyaya yine bir ekleme yapıldı. Gerekçe şu şekilde: Mahke</w:t>
      </w:r>
      <w:r w:rsidRPr="007B50E9">
        <w:softHyphen/>
        <w:t>meden bir önceki günde mesai saatinin bitiminden beş dakika önce iki vatandaş şikâyette bulunuyor ve bunun üzerine dosyaya yeni eklemeler yapılıyor. Eklenen iddialar sonucu mahkemenin ertelenmesi, vic</w:t>
      </w:r>
      <w:r w:rsidRPr="007B50E9">
        <w:softHyphen/>
        <w:t xml:space="preserve">danları bir kez daha yaralamış, adaletin bir darbe daha almasına sebep olmuş ve yargı eliyle yapılan zulmü bir kez daha ortaya koymuştur. </w:t>
      </w:r>
    </w:p>
    <w:p w14:paraId="62C0DEE3" w14:textId="06152AD6" w:rsidR="007B50E9" w:rsidRPr="007B50E9" w:rsidRDefault="007B50E9" w:rsidP="005E71CA">
      <w:pPr>
        <w:jc w:val="both"/>
      </w:pPr>
      <w:r>
        <w:tab/>
      </w:r>
      <w:r w:rsidRPr="007B50E9">
        <w:t>Alparslan Hoca ise iki yılı aşkın bir süredir devam eden ve nihayete ermesi tahmin edilen mahkemesi</w:t>
      </w:r>
      <w:r w:rsidRPr="007B50E9">
        <w:softHyphen/>
        <w:t xml:space="preserve">nin skandal bir gerekçe ile uzatılmasına tepki gösterdi. Mahkeme sonrası adliye önünde kendisine destek vermek amacıyla bekleyenlere açıklamada bulunan Alparslan Hoca, </w:t>
      </w:r>
      <w:r w:rsidRPr="007B50E9">
        <w:rPr>
          <w:i/>
          <w:iCs/>
        </w:rPr>
        <w:t xml:space="preserve">“Devlet böyle olmaz. Devleti de rezil ediyorlar, mahkemeyi de rezil ediyorlar. Mahkemeyi uzattıkça uzatıyorlar. Ben de biiznillah onları buna pişman edeceğim. Meşru her yolla bunu duyuracağım. Duymayanlar da duyacak” </w:t>
      </w:r>
      <w:r w:rsidRPr="007B50E9">
        <w:t>ifadelerini kullandı.</w:t>
      </w:r>
    </w:p>
    <w:p w14:paraId="1C33940B" w14:textId="7519114B" w:rsidR="007B50E9" w:rsidRPr="007B50E9" w:rsidRDefault="007B50E9" w:rsidP="005E71CA">
      <w:pPr>
        <w:jc w:val="both"/>
      </w:pPr>
      <w:r>
        <w:tab/>
      </w:r>
      <w:r w:rsidRPr="007B50E9">
        <w:t xml:space="preserve">Bu konuyla alakalı düzenlenen canlı yayın programında mahkemelerinin bilerek sürekli uzatıldığını belirten Alparslan Hoca, </w:t>
      </w:r>
      <w:r w:rsidRPr="007B50E9">
        <w:rPr>
          <w:i/>
          <w:iCs/>
        </w:rPr>
        <w:t xml:space="preserve">“Ben hakimleri suçlamıyorum. Konuşmalarından anladığım kadarıyla kendileri de zor durumda kalıyorlar. Türkiye’nin geldiği son nokta bu. Hakimler, kanunlar ve talimatlar arasında, vicdanları ve talimatlar arasında sıkışmış durumdalar” </w:t>
      </w:r>
      <w:r w:rsidRPr="007B50E9">
        <w:t xml:space="preserve">dedi. Bu hukuksuzluğa karşı sessiz kalmayacağını da belirten Alparslan Hoca, </w:t>
      </w:r>
      <w:r w:rsidRPr="007B50E9">
        <w:rPr>
          <w:i/>
          <w:iCs/>
        </w:rPr>
        <w:t>“Yapacağımız şey: Meşru yollarla bu zulmü duyurmaktır. Hz. Ali ‘Zulme engel olamıyorsanız duyurun’ diyor. Herkesin konuşmasını istiyorum. Biz de bugüne kadar konuştuk bundan son</w:t>
      </w:r>
      <w:r w:rsidRPr="007B50E9">
        <w:rPr>
          <w:i/>
          <w:iCs/>
        </w:rPr>
        <w:softHyphen/>
        <w:t xml:space="preserve">ra konuşmaya devam edeceğiz. Vicdan sahibi yetkililerin müdahale etmesini istiyorum” </w:t>
      </w:r>
      <w:r w:rsidRPr="007B50E9">
        <w:t xml:space="preserve">dedi. </w:t>
      </w:r>
    </w:p>
    <w:p w14:paraId="01C31ADA" w14:textId="5DB95F9F" w:rsidR="007B50E9" w:rsidRPr="007B50E9" w:rsidRDefault="007B50E9" w:rsidP="005E71CA">
      <w:pPr>
        <w:jc w:val="both"/>
        <w:rPr>
          <w:b/>
          <w:bCs/>
        </w:rPr>
      </w:pPr>
      <w:r>
        <w:rPr>
          <w:b/>
          <w:bCs/>
        </w:rPr>
        <w:tab/>
      </w:r>
      <w:r w:rsidRPr="007B50E9">
        <w:rPr>
          <w:b/>
          <w:bCs/>
        </w:rPr>
        <w:t>FURKAN GÖNÜLLÜLERİNDEN “TÜRKİYE’DEKİ YARGI ZULMÜ” KONULU BASIN AÇIKLAMASI</w:t>
      </w:r>
    </w:p>
    <w:p w14:paraId="34E9E128" w14:textId="2B963240" w:rsidR="007B50E9" w:rsidRPr="007B50E9" w:rsidRDefault="007B50E9" w:rsidP="005E71CA">
      <w:pPr>
        <w:jc w:val="both"/>
      </w:pPr>
      <w:r>
        <w:lastRenderedPageBreak/>
        <w:tab/>
      </w:r>
      <w:r w:rsidRPr="007B50E9">
        <w:t>Furkan Gönüllüleri yargıdaki hukuksuzluklara tepki gös</w:t>
      </w:r>
      <w:r w:rsidRPr="007B50E9">
        <w:softHyphen/>
        <w:t>termek amacıyla Adana Atatürk Parkında bir araya geldi. Yüz</w:t>
      </w:r>
      <w:r w:rsidRPr="007B50E9">
        <w:softHyphen/>
        <w:t>lerce kişinin katılımıyla gerçekleştirilen basın açıklamasına Alparslan Kuytul Hocaefendi de teşrif etti.</w:t>
      </w:r>
    </w:p>
    <w:p w14:paraId="0B6F8BB6" w14:textId="3C1292C6" w:rsidR="007B50E9" w:rsidRPr="007B50E9" w:rsidRDefault="007B50E9" w:rsidP="005E71CA">
      <w:pPr>
        <w:jc w:val="both"/>
      </w:pPr>
      <w:r>
        <w:tab/>
      </w:r>
      <w:r w:rsidRPr="007B50E9">
        <w:t>Kur’an tilaveti ile başlanan “Türkiye’deki Yargı Zulmü” ko</w:t>
      </w:r>
      <w:r w:rsidRPr="007B50E9">
        <w:softHyphen/>
        <w:t>nulu basın açıklamasında yargıda yaşanan haksızlıkların had safhaya ulaştığının altı çizilirken birtakım karanlık odakların 15 Temmuz darbe girişimini bahane ederek tüm İslami hiz</w:t>
      </w:r>
      <w:r w:rsidRPr="007B50E9">
        <w:softHyphen/>
        <w:t>metleri engellemeye çalıştığı, birçok hayırlı etkinliklerin iptal edildiği, Furkan Vakfına kayyum atandığı gibi Bilim ve Sanat Vakfına da kayyum atanmasının bu vahim tablonun son misa</w:t>
      </w:r>
      <w:r w:rsidRPr="007B50E9">
        <w:softHyphen/>
        <w:t>lini teşkil ettiği belirtildi.</w:t>
      </w:r>
    </w:p>
    <w:p w14:paraId="514F76DE" w14:textId="2F958162" w:rsidR="007B50E9" w:rsidRPr="007B50E9" w:rsidRDefault="007B50E9" w:rsidP="005E71CA">
      <w:pPr>
        <w:jc w:val="both"/>
      </w:pPr>
      <w:r>
        <w:tab/>
      </w:r>
      <w:r w:rsidRPr="007B50E9">
        <w:t xml:space="preserve">Alparslan Kuytul Hocaefendi ise Türkiye’deki yargı eliyle yapılan zulümlere karşı önemli açıklamalarda bulundu. Hâkim ve savcılara özgürlük istediği açıklamada yargının bağımsız olmadığını belirtti. </w:t>
      </w:r>
    </w:p>
    <w:p w14:paraId="709013DD" w14:textId="15916312" w:rsidR="007B50E9" w:rsidRPr="007B50E9" w:rsidRDefault="007B50E9" w:rsidP="005E71CA">
      <w:pPr>
        <w:jc w:val="both"/>
        <w:rPr>
          <w:b/>
          <w:bCs/>
        </w:rPr>
      </w:pPr>
      <w:r>
        <w:rPr>
          <w:b/>
          <w:bCs/>
        </w:rPr>
        <w:tab/>
      </w:r>
      <w:r w:rsidRPr="007B50E9">
        <w:rPr>
          <w:b/>
          <w:bCs/>
        </w:rPr>
        <w:t>SAADET PARTİSİ GENÇLİK KOLLARINDAN ALPARSLAN HOCA’YA ZİYARET</w:t>
      </w:r>
    </w:p>
    <w:p w14:paraId="6256F0BB" w14:textId="0592748C" w:rsidR="007B50E9" w:rsidRPr="007B50E9" w:rsidRDefault="007B50E9" w:rsidP="005E71CA">
      <w:pPr>
        <w:jc w:val="both"/>
      </w:pPr>
      <w:r>
        <w:tab/>
      </w:r>
      <w:r w:rsidRPr="007B50E9">
        <w:t>Saadet Partisi Gençlik Kolları, 663 günlük tutukluluk son</w:t>
      </w:r>
      <w:r w:rsidRPr="007B50E9">
        <w:softHyphen/>
        <w:t xml:space="preserve">rası tahliye edilen Alparslan Kuytul Hoca’yı ziyaret etti. Saadet Partisi Genel Merkez Gençlik Kolları 6. Bölge Başkanı Fatih Beyaz bu ziyareti, </w:t>
      </w:r>
      <w:proofErr w:type="spellStart"/>
      <w:r w:rsidRPr="007B50E9">
        <w:t>Twitter’dan</w:t>
      </w:r>
      <w:proofErr w:type="spellEnd"/>
      <w:r w:rsidRPr="007B50E9">
        <w:t xml:space="preserve"> yaptığı paylaşımla duyurdu.</w:t>
      </w:r>
    </w:p>
    <w:p w14:paraId="3C5E220E" w14:textId="5E8DCB84" w:rsidR="007B50E9" w:rsidRPr="007B50E9" w:rsidRDefault="007B50E9" w:rsidP="005E71CA">
      <w:pPr>
        <w:jc w:val="both"/>
        <w:rPr>
          <w:b/>
          <w:bCs/>
        </w:rPr>
      </w:pPr>
      <w:r>
        <w:rPr>
          <w:b/>
          <w:bCs/>
        </w:rPr>
        <w:tab/>
      </w:r>
      <w:r w:rsidRPr="007B50E9">
        <w:rPr>
          <w:b/>
          <w:bCs/>
        </w:rPr>
        <w:t>FURKAN GÖNÜLLÜLERİ DEPREMZEDELERİN YANINDA</w:t>
      </w:r>
    </w:p>
    <w:p w14:paraId="024D510D" w14:textId="00C56AB0" w:rsidR="007B50E9" w:rsidRPr="007B50E9" w:rsidRDefault="007B50E9" w:rsidP="005E71CA">
      <w:pPr>
        <w:jc w:val="both"/>
      </w:pPr>
      <w:r>
        <w:tab/>
      </w:r>
      <w:r w:rsidRPr="007B50E9">
        <w:t>Furkan Gönüllüleri, Elâzığ depremi sonrası depremzedele</w:t>
      </w:r>
      <w:r w:rsidRPr="007B50E9">
        <w:softHyphen/>
        <w:t>re yardım eli uzattı. 6.8’lik deprem sonrası, Elâzığ merkez ve ilçelerinden depremin en çok sarstığı noktalardan olan Sivri</w:t>
      </w:r>
      <w:r w:rsidRPr="007B50E9">
        <w:softHyphen/>
        <w:t>ce’ye yardım ulaştıran gönüllüler, depremzedelerin acil ihti</w:t>
      </w:r>
      <w:r w:rsidRPr="007B50E9">
        <w:softHyphen/>
        <w:t>yaçlarını karşılayarak, depremin oluşturduğu yaraları sarmaya çalıştı. Deprem bölgesine giderek yardımları ulaştıran gönül</w:t>
      </w:r>
      <w:r w:rsidRPr="007B50E9">
        <w:softHyphen/>
        <w:t>lüler, depremzedelerle muhabbet ederek manevi noktada da destek oldu.</w:t>
      </w:r>
    </w:p>
    <w:p w14:paraId="6B2B0AA7" w14:textId="309A8C59" w:rsidR="007B50E9" w:rsidRPr="007B50E9" w:rsidRDefault="007B50E9" w:rsidP="005E71CA">
      <w:pPr>
        <w:jc w:val="both"/>
        <w:rPr>
          <w:b/>
          <w:bCs/>
        </w:rPr>
      </w:pPr>
      <w:r>
        <w:rPr>
          <w:b/>
          <w:bCs/>
        </w:rPr>
        <w:tab/>
      </w:r>
      <w:r w:rsidRPr="007B50E9">
        <w:rPr>
          <w:b/>
          <w:bCs/>
        </w:rPr>
        <w:t>30 OCAK OPERASYONU 2. YIL DÖNÜMÜNDE UNUTULMADI</w:t>
      </w:r>
    </w:p>
    <w:p w14:paraId="4A3EB723" w14:textId="24822344" w:rsidR="007B50E9" w:rsidRPr="007B50E9" w:rsidRDefault="007B50E9" w:rsidP="005E71CA">
      <w:pPr>
        <w:jc w:val="both"/>
      </w:pPr>
      <w:r>
        <w:tab/>
      </w:r>
      <w:r w:rsidRPr="007B50E9">
        <w:t>Alparslan Kuytul Hoca ve Furkan Vakfına 30 Ocak 2018’de yapılan şafak operasyonun üzerinden iki yıl geçti. Hukuksuz operasyon, haksız gözaltılar, mahkemeler, tutanaklar ile ge</w:t>
      </w:r>
      <w:r w:rsidRPr="007B50E9">
        <w:softHyphen/>
        <w:t xml:space="preserve">çen iki yılı unutmayan gönüllüler, </w:t>
      </w:r>
      <w:proofErr w:type="spellStart"/>
      <w:r w:rsidRPr="007B50E9">
        <w:t>Twitter’da</w:t>
      </w:r>
      <w:proofErr w:type="spellEnd"/>
      <w:r w:rsidRPr="007B50E9">
        <w:t xml:space="preserve"> 30Ocak </w:t>
      </w:r>
      <w:proofErr w:type="spellStart"/>
      <w:r w:rsidRPr="007B50E9">
        <w:t>VeSonrası</w:t>
      </w:r>
      <w:proofErr w:type="spellEnd"/>
      <w:r w:rsidRPr="007B50E9">
        <w:t xml:space="preserve"> etiketine duygu ve düşüncelerini ifade eden paylaşımlarda bulundu. </w:t>
      </w:r>
    </w:p>
    <w:p w14:paraId="63049D71" w14:textId="265859CC" w:rsidR="007B50E9" w:rsidRPr="007B50E9" w:rsidRDefault="007B50E9" w:rsidP="005E71CA">
      <w:pPr>
        <w:jc w:val="both"/>
        <w:rPr>
          <w:b/>
          <w:bCs/>
        </w:rPr>
      </w:pPr>
      <w:r w:rsidRPr="007B50E9">
        <w:rPr>
          <w:b/>
          <w:bCs/>
        </w:rPr>
        <w:tab/>
        <w:t>“ÖZGÜRLÜK MAHKEMELERİ” DEVAM EDİYOR!</w:t>
      </w:r>
    </w:p>
    <w:p w14:paraId="2E9CD6EF" w14:textId="2679AA2C" w:rsidR="007B50E9" w:rsidRPr="007B50E9" w:rsidRDefault="007B50E9" w:rsidP="005E71CA">
      <w:pPr>
        <w:jc w:val="both"/>
      </w:pPr>
      <w:r>
        <w:tab/>
      </w:r>
      <w:r w:rsidRPr="007B50E9">
        <w:t>Furkan Gönüllülerinin Alparslan Kuytul Hoca’nın tutuklu</w:t>
      </w:r>
      <w:r w:rsidRPr="007B50E9">
        <w:softHyphen/>
        <w:t>luğu süresince yaptığı etkinlikler sebebiyle açılan mahkeme</w:t>
      </w:r>
      <w:r w:rsidRPr="007B50E9">
        <w:softHyphen/>
        <w:t>ler devam ediyor. Aralarında Semra Kuytul Hocahanım’ın da bulunduğu onlarca Furkan Gönüllüsü, adalet talebiyle yürü</w:t>
      </w:r>
      <w:r w:rsidRPr="007B50E9">
        <w:softHyphen/>
        <w:t>dükleri için hâkim karşısına çıktı. Her ikisi 2911 sayılı toplantı ve gösteri yürüyüşleri kanununa muhalefetten olan; birinde 6. duruşması gerçekleşen ve 33 kişinin yargılandığı diğerinde ise 24 Furkan Gönüllüsünün yargılandığı mahkemeler, Adana 2. Asliye Ceza Mahkemesinde görüldü. Her iki yürüyüş mahke</w:t>
      </w:r>
      <w:r w:rsidRPr="007B50E9">
        <w:softHyphen/>
        <w:t>mesinde de hakimler, gönüllülerin beraatına hükmetti. Ana</w:t>
      </w:r>
      <w:r w:rsidRPr="007B50E9">
        <w:softHyphen/>
        <w:t>yasal haklar olan basın açıklaması ve yürüyüş sebebiyle hâkim karşısına çıkarılmaya devam eden Furkan Gönüllüleri daha önce de benzer onlarca mahkemeden beraat almışlardı.</w:t>
      </w:r>
    </w:p>
    <w:p w14:paraId="51EE6823" w14:textId="2F8FB3E8" w:rsidR="007B50E9" w:rsidRPr="007B50E9" w:rsidRDefault="007B50E9" w:rsidP="005E71CA">
      <w:pPr>
        <w:jc w:val="both"/>
      </w:pPr>
      <w:r>
        <w:tab/>
      </w:r>
      <w:r w:rsidRPr="007B50E9">
        <w:t>Görülen üçüncü mahkemede ise basın açıklamasına katılmaları gerekçesiyle dört erkek Furkan Gö</w:t>
      </w:r>
      <w:r w:rsidRPr="007B50E9">
        <w:softHyphen/>
        <w:t>nüllüsünün yargılaması gerçekleşti, hâkim usul eksikliğinden duruşmayı 13 Şubat 2020 tarihine erteledi. Adana 2. Asliye Ceza Mahkemesinde 4. duruşması görülen özgürlük yürüyüşü mahkemesinde hâkim, ara</w:t>
      </w:r>
      <w:r w:rsidRPr="007B50E9">
        <w:softHyphen/>
        <w:t>larında Semra Kuytul Hocahanım’ın da bulunduğu 21 Furkan Gönüllüsünün beraatına hükmetti. Ayrıca Adana Bölge Adliyesinde gerçekleşen ve üç Furkan Gönüllüsünün yargılandığı özgürlük yürüyüşü mah</w:t>
      </w:r>
      <w:r w:rsidRPr="007B50E9">
        <w:softHyphen/>
        <w:t xml:space="preserve">kemesinden de beraat kararı çıktı. Böylece 3 gün boyunca görülen 4 özgürlük mahkemesinden 4 beraat kararı çıkmış diğeri ise ileri bir tarihe ertelenmiş oldu. Furkan Gönüllüleri </w:t>
      </w:r>
      <w:r w:rsidRPr="007B50E9">
        <w:lastRenderedPageBreak/>
        <w:t>adalet ve özgürlük istemeleri sebebiyle çıkarıldıkları mahkemelerden beraat alsalar da meşru eylemler sonucu mahkemelik olup hâkim karşına çıkmaları Türkiye’nin yargıda geldiği noktayı gözler önüne seriyor.</w:t>
      </w:r>
    </w:p>
    <w:p w14:paraId="421DF456" w14:textId="36F59AB5" w:rsidR="007B50E9" w:rsidRPr="007B50E9" w:rsidRDefault="007B50E9" w:rsidP="005E71CA">
      <w:pPr>
        <w:jc w:val="both"/>
        <w:rPr>
          <w:b/>
          <w:bCs/>
        </w:rPr>
      </w:pPr>
      <w:r>
        <w:rPr>
          <w:b/>
          <w:bCs/>
        </w:rPr>
        <w:tab/>
      </w:r>
      <w:r w:rsidRPr="007B50E9">
        <w:rPr>
          <w:b/>
          <w:bCs/>
        </w:rPr>
        <w:t>ALPARSLAN HOCA’YA MERSİN’DE BÜYÜK İLGİ</w:t>
      </w:r>
    </w:p>
    <w:p w14:paraId="1233571E" w14:textId="073CD9EA" w:rsidR="007B50E9" w:rsidRPr="007B50E9" w:rsidRDefault="007B50E9" w:rsidP="005E71CA">
      <w:pPr>
        <w:jc w:val="both"/>
      </w:pPr>
      <w:r>
        <w:tab/>
      </w:r>
      <w:r w:rsidRPr="007B50E9">
        <w:t>5 Aralık’ta Bolu F Tipi Cezaevinden tahliye edilen Alparslan Hoca, çeşitli şehirlerde sevenleri ile buluşmaya devam ediyor. İstanbul, Ankara, Gaziantep’ten sonra sevenleriyle buluşmak için Mersin’e giden Alparslan Hoca şehirde coşkuyla karşılan</w:t>
      </w:r>
      <w:r w:rsidRPr="007B50E9">
        <w:softHyphen/>
        <w:t xml:space="preserve">dı. Söyleşi tadında gerçekleştirilen program halktan yoğun ilgi gördü. Salonu dolduran kalabalık karşısında </w:t>
      </w:r>
      <w:r w:rsidRPr="007B50E9">
        <w:rPr>
          <w:i/>
          <w:iCs/>
        </w:rPr>
        <w:t>“Allah sayınızı ar</w:t>
      </w:r>
      <w:r w:rsidRPr="007B50E9">
        <w:rPr>
          <w:i/>
          <w:iCs/>
        </w:rPr>
        <w:softHyphen/>
        <w:t xml:space="preserve">tırsın” </w:t>
      </w:r>
      <w:r w:rsidRPr="007B50E9">
        <w:t>temennisinde bulunan Alparslan Hoca, programın ar</w:t>
      </w:r>
      <w:r w:rsidRPr="007B50E9">
        <w:softHyphen/>
        <w:t xml:space="preserve">dından kendisine yöneltilen soruları yanıtladı. </w:t>
      </w:r>
    </w:p>
    <w:p w14:paraId="56A1E580" w14:textId="44809669" w:rsidR="007B50E9" w:rsidRPr="007B50E9" w:rsidRDefault="007B50E9" w:rsidP="005E71CA">
      <w:pPr>
        <w:jc w:val="both"/>
        <w:rPr>
          <w:b/>
          <w:bCs/>
        </w:rPr>
      </w:pPr>
      <w:r>
        <w:rPr>
          <w:b/>
          <w:bCs/>
        </w:rPr>
        <w:tab/>
      </w:r>
      <w:r w:rsidRPr="007B50E9">
        <w:rPr>
          <w:b/>
          <w:bCs/>
        </w:rPr>
        <w:t xml:space="preserve">YÜZLERCE KİŞİ KUDÜS İÇİN BİR ARAYA GELDİ! </w:t>
      </w:r>
    </w:p>
    <w:p w14:paraId="1BEE43E8" w14:textId="14172106" w:rsidR="007B50E9" w:rsidRPr="007B50E9" w:rsidRDefault="007B50E9" w:rsidP="005E71CA">
      <w:pPr>
        <w:jc w:val="both"/>
      </w:pPr>
      <w:r>
        <w:tab/>
      </w:r>
      <w:r w:rsidRPr="007B50E9">
        <w:t>Furkan Gönüllüleri ABD ve İsrail’in ilan ettiği asrın anlaşmasına tepki göstermek için Adana İstasyon Meydanında bir miting düzenlemek istemiş fakat Valilik Kudüs mitingine bile izin vermemiştir. Bu skan</w:t>
      </w:r>
      <w:r w:rsidRPr="007B50E9">
        <w:softHyphen/>
        <w:t>dal yasak, Adana Valiliğinin ilk yasaklaması değil. Valilik daha önce de hiçbir haklı gerekçe göstermeksizin Furkan Gönüllülerinin Filistin ile ilgili yapacağı benzer bir mitinge de izin vermemişti. Sadece Adana değil, yurt genelinde birçok valilik tarafından Furkan Vakfı konferansları son saatlerde “güvenliği sağlayamama” gerekçesiyle iptal edilmişti. Bu yasaklamanın sonucunda Furkan Gönüllülerinin tüm halkı basın açıkla</w:t>
      </w:r>
      <w:r w:rsidRPr="007B50E9">
        <w:softHyphen/>
        <w:t>masına davet etmesi üzerine, planlanan miting Atatürk Parkında Kudüs davasına sahip çıkmak ve yapılan anlaşmaya tepki göstermek amacıyla toplanan yüzlerce kişinin katılımıyla basın açıklaması şeklinde ger</w:t>
      </w:r>
      <w:r w:rsidRPr="007B50E9">
        <w:softHyphen/>
        <w:t xml:space="preserve">çekleştirilmiştir. Basın açıklamasında, yüzyılın anlaşmasının aslında </w:t>
      </w:r>
      <w:r w:rsidRPr="007B50E9">
        <w:rPr>
          <w:b/>
          <w:bCs/>
        </w:rPr>
        <w:t xml:space="preserve">“Yüzyılın İşgali” </w:t>
      </w:r>
      <w:r w:rsidRPr="007B50E9">
        <w:t>olduğu ifade edilir</w:t>
      </w:r>
      <w:r w:rsidRPr="007B50E9">
        <w:softHyphen/>
        <w:t xml:space="preserve">ken </w:t>
      </w:r>
      <w:r w:rsidRPr="007B50E9">
        <w:rPr>
          <w:b/>
          <w:bCs/>
        </w:rPr>
        <w:t xml:space="preserve">“Kudüs Müslümanlarındır!” </w:t>
      </w:r>
      <w:r w:rsidRPr="007B50E9">
        <w:t>vurgusu yapıldı. Grup Furkan’ın seslendirmiş olduğu ezgilerin ardından kürsüye çıkan Alparslan Kuytul Hocaefendi konuşmasının başında Valiliğin, İstasyon Meydanında yapıla</w:t>
      </w:r>
      <w:r w:rsidRPr="007B50E9">
        <w:softHyphen/>
        <w:t xml:space="preserve">cak olan basın açıklamasını yasaklamasına tepki gösterdi. Önemli açıklamalarda bulunan Alparslan Kuytul Hocaefendi </w:t>
      </w:r>
      <w:r w:rsidRPr="007B50E9">
        <w:rPr>
          <w:i/>
          <w:iCs/>
        </w:rPr>
        <w:t xml:space="preserve">“Kur’an’ın mesajını anlayan bir nesil yetişmedikçe bu sorun çözülemeyecek” </w:t>
      </w:r>
      <w:r w:rsidRPr="007B50E9">
        <w:t>dedi. Program, Kudüs ve Müslümanlar için yapılan duaların ardından sona erdi.</w:t>
      </w:r>
    </w:p>
    <w:p w14:paraId="3FCB070C" w14:textId="565AA5B7" w:rsidR="007B50E9" w:rsidRPr="007B50E9" w:rsidRDefault="007B50E9" w:rsidP="005E71CA">
      <w:pPr>
        <w:jc w:val="both"/>
      </w:pPr>
      <w:r>
        <w:tab/>
      </w:r>
      <w:r w:rsidRPr="007B50E9">
        <w:t xml:space="preserve">Gerçekleştirilen basın açıklamasının ardından Furkan Gönüllüleri Atatürk Parkından Merkez Cami’ye yürüyerek Filistinli Müslümanlara desteklerini sundu. </w:t>
      </w:r>
      <w:r w:rsidRPr="007B50E9">
        <w:rPr>
          <w:b/>
          <w:bCs/>
        </w:rPr>
        <w:t xml:space="preserve">“İsrail’i Tanımadık, Tanımayacağız!” </w:t>
      </w:r>
      <w:r w:rsidRPr="007B50E9">
        <w:t>pankartları ile yürüyen gönüllüler, ikindi namazını Adana Merkez Cami’nde eda etti.</w:t>
      </w:r>
    </w:p>
    <w:sectPr w:rsidR="007B50E9" w:rsidRPr="007B50E9" w:rsidSect="00F303A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E06E3" w14:textId="77777777" w:rsidR="007D5E8C" w:rsidRDefault="007D5E8C" w:rsidP="005E71CA">
      <w:pPr>
        <w:spacing w:after="0" w:line="240" w:lineRule="auto"/>
      </w:pPr>
      <w:r>
        <w:separator/>
      </w:r>
    </w:p>
  </w:endnote>
  <w:endnote w:type="continuationSeparator" w:id="0">
    <w:p w14:paraId="459DA1E3" w14:textId="77777777" w:rsidR="007D5E8C" w:rsidRDefault="007D5E8C" w:rsidP="005E7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EB639" w14:textId="619988B5" w:rsidR="005E71CA" w:rsidRPr="005E71CA" w:rsidRDefault="005E71CA">
    <w:pPr>
      <w:pStyle w:val="AltBilgi"/>
      <w:rPr>
        <w:b/>
        <w:bCs/>
      </w:rPr>
    </w:pPr>
    <w:r w:rsidRPr="005E71CA">
      <w:rPr>
        <w:b/>
        <w:bCs/>
      </w:rPr>
      <w:t xml:space="preserve">FND 106. Sayı-Şubat 2020          </w:t>
    </w:r>
    <w:r w:rsidR="00F303A8">
      <w:rPr>
        <w:b/>
        <w:bCs/>
      </w:rPr>
      <w:t xml:space="preserve">   </w:t>
    </w:r>
    <w:r w:rsidRPr="005E71CA">
      <w:rPr>
        <w:b/>
        <w:bCs/>
      </w:rPr>
      <w:t xml:space="preserve">                                                                                   </w:t>
    </w:r>
    <w:hyperlink r:id="rId1" w:history="1">
      <w:r w:rsidRPr="005E71CA">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1709B" w14:textId="77777777" w:rsidR="007D5E8C" w:rsidRDefault="007D5E8C" w:rsidP="005E71CA">
      <w:pPr>
        <w:spacing w:after="0" w:line="240" w:lineRule="auto"/>
      </w:pPr>
      <w:r>
        <w:separator/>
      </w:r>
    </w:p>
  </w:footnote>
  <w:footnote w:type="continuationSeparator" w:id="0">
    <w:p w14:paraId="169BF4B1" w14:textId="77777777" w:rsidR="007D5E8C" w:rsidRDefault="007D5E8C" w:rsidP="005E71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E66"/>
    <w:rsid w:val="00231F9F"/>
    <w:rsid w:val="00587498"/>
    <w:rsid w:val="005E71CA"/>
    <w:rsid w:val="007A6E66"/>
    <w:rsid w:val="007B50E9"/>
    <w:rsid w:val="007D5E8C"/>
    <w:rsid w:val="009E4257"/>
    <w:rsid w:val="00F303A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C25CA"/>
  <w15:chartTrackingRefBased/>
  <w15:docId w15:val="{9548C77B-DA28-41D9-96C4-805747E7E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E71C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E71CA"/>
  </w:style>
  <w:style w:type="paragraph" w:styleId="AltBilgi">
    <w:name w:val="footer"/>
    <w:basedOn w:val="Normal"/>
    <w:link w:val="AltBilgiChar"/>
    <w:uiPriority w:val="99"/>
    <w:unhideWhenUsed/>
    <w:rsid w:val="005E71C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E71CA"/>
  </w:style>
  <w:style w:type="character" w:styleId="Kpr">
    <w:name w:val="Hyperlink"/>
    <w:basedOn w:val="VarsaylanParagrafYazTipi"/>
    <w:uiPriority w:val="99"/>
    <w:unhideWhenUsed/>
    <w:rsid w:val="005E71CA"/>
    <w:rPr>
      <w:color w:val="0563C1" w:themeColor="hyperlink"/>
      <w:u w:val="single"/>
    </w:rPr>
  </w:style>
  <w:style w:type="character" w:styleId="zmlenmeyenBahsetme">
    <w:name w:val="Unresolved Mention"/>
    <w:basedOn w:val="VarsaylanParagrafYazTipi"/>
    <w:uiPriority w:val="99"/>
    <w:semiHidden/>
    <w:unhideWhenUsed/>
    <w:rsid w:val="005E7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1402</Words>
  <Characters>7994</Characters>
  <Application>Microsoft Office Word</Application>
  <DocSecurity>0</DocSecurity>
  <Lines>66</Lines>
  <Paragraphs>18</Paragraphs>
  <ScaleCrop>false</ScaleCrop>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HP</cp:lastModifiedBy>
  <cp:revision>6</cp:revision>
  <dcterms:created xsi:type="dcterms:W3CDTF">2020-03-02T15:04:00Z</dcterms:created>
  <dcterms:modified xsi:type="dcterms:W3CDTF">2020-04-01T08:55:00Z</dcterms:modified>
</cp:coreProperties>
</file>