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3EAF4" w14:textId="3C1B8256" w:rsidR="00682036" w:rsidRPr="00AA7F95" w:rsidRDefault="00682036" w:rsidP="00F07C85">
      <w:pPr>
        <w:jc w:val="right"/>
        <w:rPr>
          <w:b/>
          <w:bCs/>
          <w:sz w:val="34"/>
          <w:szCs w:val="34"/>
        </w:rPr>
      </w:pPr>
      <w:r w:rsidRPr="00AA7F95">
        <w:rPr>
          <w:b/>
          <w:bCs/>
          <w:sz w:val="34"/>
          <w:szCs w:val="34"/>
        </w:rPr>
        <w:t>ALINTI</w:t>
      </w:r>
    </w:p>
    <w:p w14:paraId="468F97E5" w14:textId="2FBBA6D2" w:rsidR="00682036" w:rsidRPr="00AA7F95" w:rsidRDefault="00AA7F95" w:rsidP="00AA7F95">
      <w:pPr>
        <w:jc w:val="center"/>
        <w:rPr>
          <w:b/>
          <w:bCs/>
          <w:sz w:val="50"/>
          <w:szCs w:val="50"/>
        </w:rPr>
      </w:pPr>
      <w:r>
        <w:rPr>
          <w:b/>
          <w:bCs/>
          <w:sz w:val="50"/>
          <w:szCs w:val="50"/>
        </w:rPr>
        <w:t>Hasan El-</w:t>
      </w:r>
      <w:proofErr w:type="spellStart"/>
      <w:r>
        <w:rPr>
          <w:b/>
          <w:bCs/>
          <w:sz w:val="50"/>
          <w:szCs w:val="50"/>
        </w:rPr>
        <w:t>Benna’</w:t>
      </w:r>
      <w:r w:rsidR="00682036" w:rsidRPr="00AA7F95">
        <w:rPr>
          <w:b/>
          <w:bCs/>
          <w:sz w:val="50"/>
          <w:szCs w:val="50"/>
        </w:rPr>
        <w:t>dan</w:t>
      </w:r>
      <w:proofErr w:type="spellEnd"/>
      <w:r w:rsidR="00682036" w:rsidRPr="00AA7F95">
        <w:rPr>
          <w:b/>
          <w:bCs/>
          <w:sz w:val="50"/>
          <w:szCs w:val="50"/>
        </w:rPr>
        <w:t xml:space="preserve"> İslam Davetçisine Nasihatler</w:t>
      </w:r>
    </w:p>
    <w:p w14:paraId="0D4C0FAB" w14:textId="759DAB64" w:rsidR="00682036" w:rsidRDefault="00AA7F95" w:rsidP="00682036">
      <w:pPr>
        <w:pStyle w:val="ListeParagraf"/>
        <w:numPr>
          <w:ilvl w:val="0"/>
          <w:numId w:val="1"/>
        </w:numPr>
      </w:pPr>
      <w:r>
        <w:t>Allah’ı</w:t>
      </w:r>
      <w:r w:rsidR="00682036">
        <w:t>n seni her an gözet</w:t>
      </w:r>
      <w:r>
        <w:t>tiğini bilmeli, ahireti hatırla</w:t>
      </w:r>
      <w:r w:rsidR="00682036">
        <w:t>malı, ona hazırlanmalı, azim ve kararla Allah’ın rızasını kazanmaya çalışmalı ve çeşitli nafile ibadetlerle O</w:t>
      </w:r>
      <w:r>
        <w:t>’</w:t>
      </w:r>
      <w:r w:rsidR="00682036">
        <w:t>n</w:t>
      </w:r>
      <w:r w:rsidR="00F07C85">
        <w:t>a</w:t>
      </w:r>
      <w:r w:rsidR="00682036">
        <w:t xml:space="preserve"> yaklaşmaya çalışmalısın.</w:t>
      </w:r>
    </w:p>
    <w:p w14:paraId="40B58F5C" w14:textId="6EB6E8F2" w:rsidR="00F07C85" w:rsidRDefault="00F07C85" w:rsidP="00F07C85">
      <w:pPr>
        <w:pStyle w:val="ListeParagraf"/>
        <w:numPr>
          <w:ilvl w:val="0"/>
          <w:numId w:val="1"/>
        </w:numPr>
      </w:pPr>
      <w:r>
        <w:t>Nefsinle zorlu bir uğraşıya girmeli, onu kontrolün altına almalı, bakışlarını haramdan korumalı, cömertliğini kontrol altına almalı, nefsinin arzularına karşı korunmalı,</w:t>
      </w:r>
      <w:r w:rsidR="00AA7F95">
        <w:t xml:space="preserve"> onu sürekli helal şeylere sevk etmeli</w:t>
      </w:r>
      <w:r>
        <w:t>, nerede olursan ol onunla haramın arasına set çekmelisin.</w:t>
      </w:r>
    </w:p>
    <w:p w14:paraId="7D2E4609" w14:textId="77777777" w:rsidR="00AA7F95" w:rsidRDefault="00F07C85" w:rsidP="00AA7F95">
      <w:pPr>
        <w:pStyle w:val="ListeParagraf"/>
        <w:numPr>
          <w:ilvl w:val="0"/>
          <w:numId w:val="1"/>
        </w:numPr>
      </w:pPr>
      <w:proofErr w:type="spellStart"/>
      <w:r>
        <w:t>Tahâretini</w:t>
      </w:r>
      <w:proofErr w:type="spellEnd"/>
      <w:r>
        <w:t xml:space="preserve"> güzel yapmalı, çoğu zaman abdestli olmaya gayret göstermelisin.</w:t>
      </w:r>
    </w:p>
    <w:p w14:paraId="60DAB18E" w14:textId="7341D5A1" w:rsidR="00F07C85" w:rsidRDefault="00F07C85" w:rsidP="00AA7F95">
      <w:pPr>
        <w:pStyle w:val="ListeParagraf"/>
        <w:numPr>
          <w:ilvl w:val="0"/>
          <w:numId w:val="1"/>
        </w:numPr>
      </w:pPr>
      <w:r>
        <w:t>Namazını güzelce kılmalı, vaktinde kılmaya özen göstermeli, imkân nispetinde cemaate ve mescide</w:t>
      </w:r>
      <w:r w:rsidR="00AA7F95">
        <w:t xml:space="preserve"> </w:t>
      </w:r>
      <w:r>
        <w:t>gitmeye çalışmalısın.</w:t>
      </w:r>
    </w:p>
    <w:p w14:paraId="1965FF45" w14:textId="1D3DEF03" w:rsidR="00F07C85" w:rsidRDefault="00F07C85" w:rsidP="00F07C85">
      <w:pPr>
        <w:pStyle w:val="ListeParagraf"/>
        <w:numPr>
          <w:ilvl w:val="0"/>
          <w:numId w:val="1"/>
        </w:numPr>
      </w:pPr>
      <w:r>
        <w:t>Davaya malının bir kısmıyla iştirak etmeli, farz olan zekâtını vermeli, az da olsa malından fakirler ve mahrumlar için bir pay ayırmalısın.</w:t>
      </w:r>
    </w:p>
    <w:p w14:paraId="19AC513D" w14:textId="77777777" w:rsidR="00F07C85" w:rsidRDefault="00F07C85" w:rsidP="00F07C85">
      <w:pPr>
        <w:pStyle w:val="ListeParagraf"/>
        <w:numPr>
          <w:ilvl w:val="0"/>
          <w:numId w:val="1"/>
        </w:numPr>
      </w:pPr>
      <w:r>
        <w:t xml:space="preserve">Sürekli tevbe ve istiğfar etmeli, büyük ve küçük günahlardan sakınmalısın. Uykudan önce her gün yaptığın işlerin hayır mı şer mi olduğunun muhasebesini yapmalısın. Vaktin hususunda çok titiz davranmalı, bir anını bile </w:t>
      </w:r>
      <w:proofErr w:type="spellStart"/>
      <w:r>
        <w:t>faideli</w:t>
      </w:r>
      <w:proofErr w:type="spellEnd"/>
      <w:r>
        <w:t xml:space="preserve"> bir iş yapmaksızın geçirmemelisin. Haramlara düşmemek için şüpheli şeylerden uzak durmalısın. </w:t>
      </w:r>
    </w:p>
    <w:p w14:paraId="7C5C682E" w14:textId="6ADED95B" w:rsidR="00F07C85" w:rsidRDefault="00F07C85" w:rsidP="00F07C85">
      <w:pPr>
        <w:pStyle w:val="ListeParagraf"/>
        <w:numPr>
          <w:ilvl w:val="0"/>
          <w:numId w:val="1"/>
        </w:numPr>
      </w:pPr>
      <w:r>
        <w:t>Her halükârda doğru hüküm vermeli ve adil olmalısın, öfke senin gözünden güzellikleri silmemeli,</w:t>
      </w:r>
      <w:r w:rsidR="00841560">
        <w:t xml:space="preserve"> </w:t>
      </w:r>
      <w:r>
        <w:t>hoşnutluk ise kötülükleri görmene mâni olmamalıdır.</w:t>
      </w:r>
    </w:p>
    <w:p w14:paraId="647CC03B" w14:textId="06EF4244" w:rsidR="00F07C85" w:rsidRDefault="00F07C85" w:rsidP="00F07C85">
      <w:pPr>
        <w:pStyle w:val="ListeParagraf"/>
        <w:numPr>
          <w:ilvl w:val="0"/>
          <w:numId w:val="1"/>
        </w:numPr>
      </w:pPr>
      <w:r>
        <w:t>Kahraman ve son derece tahammüllü olmalısın. Kahramanlığın en fazile</w:t>
      </w:r>
      <w:r w:rsidR="00AA7F95">
        <w:t>tlisi hakkı açıkça söylemek, sırrı</w:t>
      </w:r>
      <w:r>
        <w:t xml:space="preserve"> gizlemek, hatayı itiraf etmek, nefse hâkim olmak ve öfke anında kendine sahip olmaktır.</w:t>
      </w:r>
    </w:p>
    <w:p w14:paraId="6F272B8E" w14:textId="263F149D" w:rsidR="00F07C85" w:rsidRDefault="00F07C85" w:rsidP="00F07C85">
      <w:pPr>
        <w:pStyle w:val="ListeParagraf"/>
        <w:numPr>
          <w:ilvl w:val="0"/>
          <w:numId w:val="1"/>
        </w:numPr>
      </w:pPr>
      <w:r>
        <w:t>Ciddiyetini her zaman muhafaza etmeli ve vakur olmalısın. Vakar seni doğru şakadan ve tebessüm şeklindeki gülmekten alıkoymamalıdır.</w:t>
      </w:r>
    </w:p>
    <w:p w14:paraId="5249C979" w14:textId="7300B667" w:rsidR="00F07C85" w:rsidRDefault="00F07C85" w:rsidP="00F07C85">
      <w:pPr>
        <w:pStyle w:val="ListeParagraf"/>
        <w:numPr>
          <w:ilvl w:val="0"/>
          <w:numId w:val="1"/>
        </w:numPr>
      </w:pPr>
      <w:r>
        <w:t>Enerji dolu olmalı, gücün nispetinde toplumun hizmetine koşarken mutluluk ve neşe duymalısın. Başkalarına hizmeti kendinden öne almalı, hastayı ziyaret etmeli, muht</w:t>
      </w:r>
      <w:r w:rsidR="00AA7F95">
        <w:t>aca yardımda bulunmalı, zayıfları kollamalı ve kimse</w:t>
      </w:r>
      <w:r>
        <w:t>sizlerin en azından güzel bir sözle gönüllerini almalısın. Hayırlarda sürekli yarışmalısın.</w:t>
      </w:r>
    </w:p>
    <w:p w14:paraId="735ADA7A" w14:textId="1A1C223A" w:rsidR="00F07C85" w:rsidRDefault="00F07C85" w:rsidP="00F07C85">
      <w:pPr>
        <w:pStyle w:val="ListeParagraf"/>
        <w:numPr>
          <w:ilvl w:val="0"/>
          <w:numId w:val="1"/>
        </w:numPr>
      </w:pPr>
      <w:r>
        <w:t>Genel bir sağlık kontrolünden geçmeli, varsa hastalığının tedavisine çalışmal</w:t>
      </w:r>
      <w:r w:rsidR="00AA7F95">
        <w:t>ı</w:t>
      </w:r>
      <w:r>
        <w:t>, bedenen güçlü ve kuvvetli olmak için gerekli gayreti göstermeli ve sağlığını kaybetmekten kaçınmalısın. *</w:t>
      </w:r>
    </w:p>
    <w:p w14:paraId="41337305" w14:textId="6DD06706" w:rsidR="00F07C85" w:rsidRDefault="00F07C85" w:rsidP="00F07C85">
      <w:pPr>
        <w:pStyle w:val="ListeParagraf"/>
        <w:ind w:left="360" w:firstLine="0"/>
      </w:pPr>
    </w:p>
    <w:p w14:paraId="6F0D33B5" w14:textId="45A9318D" w:rsidR="00F07C85" w:rsidRPr="00682036" w:rsidRDefault="00AA7F95" w:rsidP="00F07C85">
      <w:pPr>
        <w:pStyle w:val="ListeParagraf"/>
        <w:ind w:left="360" w:firstLine="0"/>
      </w:pPr>
      <w:r>
        <w:t>*Davanın Esasları, Hasan El-</w:t>
      </w:r>
      <w:r w:rsidR="00F07C85">
        <w:t>Benna</w:t>
      </w:r>
      <w:bookmarkStart w:id="0" w:name="_GoBack"/>
      <w:bookmarkEnd w:id="0"/>
    </w:p>
    <w:sectPr w:rsidR="00F07C85" w:rsidRPr="00682036" w:rsidSect="00AA7F9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3ED4B" w14:textId="77777777" w:rsidR="003E2417" w:rsidRDefault="003E2417" w:rsidP="00682036">
      <w:pPr>
        <w:spacing w:before="0" w:after="0" w:line="240" w:lineRule="auto"/>
      </w:pPr>
      <w:r>
        <w:separator/>
      </w:r>
    </w:p>
  </w:endnote>
  <w:endnote w:type="continuationSeparator" w:id="0">
    <w:p w14:paraId="55F790A7" w14:textId="77777777" w:rsidR="003E2417" w:rsidRDefault="003E2417" w:rsidP="0068203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A8D6D" w14:textId="23247FA5" w:rsidR="00682036" w:rsidRPr="00AA7F95" w:rsidRDefault="00682036" w:rsidP="00AA7F95">
    <w:pPr>
      <w:tabs>
        <w:tab w:val="center" w:pos="4536"/>
        <w:tab w:val="right" w:pos="9072"/>
      </w:tabs>
      <w:spacing w:before="0" w:after="0" w:line="240" w:lineRule="auto"/>
      <w:ind w:firstLine="0"/>
      <w:jc w:val="left"/>
      <w:rPr>
        <w:rFonts w:ascii="Calibri" w:eastAsia="Calibri" w:hAnsi="Calibri" w:cs="Times New Roman"/>
        <w:b/>
        <w:bCs/>
      </w:rPr>
    </w:pPr>
    <w:r w:rsidRPr="00307FFC">
      <w:rPr>
        <w:rFonts w:ascii="Calibri" w:eastAsia="Calibri" w:hAnsi="Calibri" w:cs="Times New Roman"/>
        <w:b/>
        <w:bCs/>
      </w:rPr>
      <w:t>FND 11. Sayı –Mart 2012</w:t>
    </w:r>
    <w:r w:rsidRPr="00307FFC">
      <w:rPr>
        <w:rFonts w:ascii="Calibri" w:eastAsia="Calibri" w:hAnsi="Calibri" w:cs="Times New Roman"/>
        <w:b/>
        <w:bCs/>
      </w:rPr>
      <w:tab/>
    </w:r>
    <w:r w:rsidR="00AA7F95">
      <w:rPr>
        <w:rFonts w:ascii="Calibri" w:eastAsia="Calibri" w:hAnsi="Calibri" w:cs="Times New Roman"/>
        <w:b/>
        <w:bCs/>
      </w:rPr>
      <w:t xml:space="preserve">                                                                                           </w:t>
    </w:r>
    <w:r w:rsidRPr="00307FFC">
      <w:rPr>
        <w:rFonts w:ascii="Calibri" w:eastAsia="Calibri" w:hAnsi="Calibri" w:cs="Times New Roman"/>
        <w:b/>
        <w:bCs/>
      </w:rPr>
      <w:tab/>
    </w:r>
    <w:hyperlink r:id="rId1" w:history="1">
      <w:r w:rsidRPr="00307FFC">
        <w:rPr>
          <w:rFonts w:ascii="Calibri" w:eastAsia="Calibri" w:hAnsi="Calibri" w:cs="Times New Roman"/>
          <w:b/>
          <w:bCs/>
          <w:color w:val="0563C1"/>
          <w:u w:val="single"/>
        </w:rPr>
        <w:t>furkannesli.net</w:t>
      </w:r>
    </w:hyperlink>
    <w:r w:rsidRPr="00307FFC">
      <w:rPr>
        <w:rFonts w:ascii="Calibri" w:eastAsia="Calibri" w:hAnsi="Calibri" w:cs="Times New Roman"/>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73D54" w14:textId="77777777" w:rsidR="003E2417" w:rsidRDefault="003E2417" w:rsidP="00682036">
      <w:pPr>
        <w:spacing w:before="0" w:after="0" w:line="240" w:lineRule="auto"/>
      </w:pPr>
      <w:r>
        <w:separator/>
      </w:r>
    </w:p>
  </w:footnote>
  <w:footnote w:type="continuationSeparator" w:id="0">
    <w:p w14:paraId="617B9FEB" w14:textId="77777777" w:rsidR="003E2417" w:rsidRDefault="003E2417" w:rsidP="0068203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372F5"/>
    <w:multiLevelType w:val="hybridMultilevel"/>
    <w:tmpl w:val="E8E8CB5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B7"/>
    <w:rsid w:val="001B3AEA"/>
    <w:rsid w:val="003E2417"/>
    <w:rsid w:val="00682036"/>
    <w:rsid w:val="00772015"/>
    <w:rsid w:val="00841560"/>
    <w:rsid w:val="00AA7F95"/>
    <w:rsid w:val="00B323B7"/>
    <w:rsid w:val="00CC3061"/>
    <w:rsid w:val="00F07C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5496"/>
  <w15:chartTrackingRefBased/>
  <w15:docId w15:val="{6EEFD7C8-4986-4B09-BC17-809D0643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240"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82036"/>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682036"/>
  </w:style>
  <w:style w:type="paragraph" w:styleId="Altbilgi">
    <w:name w:val="footer"/>
    <w:basedOn w:val="Normal"/>
    <w:link w:val="AltbilgiChar"/>
    <w:uiPriority w:val="99"/>
    <w:unhideWhenUsed/>
    <w:rsid w:val="00682036"/>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682036"/>
  </w:style>
  <w:style w:type="paragraph" w:styleId="ListeParagraf">
    <w:name w:val="List Paragraph"/>
    <w:basedOn w:val="Normal"/>
    <w:uiPriority w:val="34"/>
    <w:qFormat/>
    <w:rsid w:val="00682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hesabı</cp:lastModifiedBy>
  <cp:revision>5</cp:revision>
  <dcterms:created xsi:type="dcterms:W3CDTF">2021-02-09T09:17:00Z</dcterms:created>
  <dcterms:modified xsi:type="dcterms:W3CDTF">2021-04-15T11:12:00Z</dcterms:modified>
</cp:coreProperties>
</file>