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53" w:rsidRDefault="00DD7653" w:rsidP="00DD7653">
      <w:pPr>
        <w:ind w:firstLine="708"/>
        <w:jc w:val="right"/>
        <w:rPr>
          <w:b/>
          <w:bCs/>
        </w:rPr>
      </w:pPr>
      <w:r>
        <w:rPr>
          <w:b/>
          <w:bCs/>
        </w:rPr>
        <w:t>HABER</w:t>
      </w:r>
    </w:p>
    <w:p w:rsidR="00DD7653" w:rsidRPr="00DD7653" w:rsidRDefault="00DD7653" w:rsidP="00DD7653">
      <w:pPr>
        <w:ind w:firstLine="708"/>
        <w:jc w:val="center"/>
        <w:rPr>
          <w:b/>
          <w:bCs/>
        </w:rPr>
      </w:pPr>
      <w:r w:rsidRPr="00DD7653">
        <w:rPr>
          <w:b/>
          <w:bCs/>
        </w:rPr>
        <w:t>HABER TÜRKİYE</w:t>
      </w:r>
    </w:p>
    <w:p w:rsidR="00DD7653" w:rsidRPr="00DD7653" w:rsidRDefault="00DD7653" w:rsidP="00DD7653">
      <w:pPr>
        <w:ind w:firstLine="708"/>
        <w:jc w:val="both"/>
        <w:rPr>
          <w:b/>
          <w:bCs/>
        </w:rPr>
      </w:pPr>
      <w:r w:rsidRPr="00DD7653">
        <w:rPr>
          <w:b/>
          <w:bCs/>
        </w:rPr>
        <w:t>“KONUŞMAK İÇİN ÇOK GEÇ KALDINIZ”</w:t>
      </w:r>
    </w:p>
    <w:p w:rsidR="00DD7653" w:rsidRDefault="00DD7653" w:rsidP="00DD7653">
      <w:pPr>
        <w:ind w:firstLine="708"/>
        <w:jc w:val="both"/>
      </w:pPr>
      <w:r>
        <w:t>Gelecek Partisi Genel Başkanı Ahmet Davutoğlu, Doğu Perinçek hakkında dikkat çeken açıklamalarda bulundu. Perinçek’in “AK Parti’yi 2014’ten itibaren, ordu, polis ve Vatan Partisi yönetiyor” şeklindeki sözlerine rağmen Cumhurbaşkanı Erdoğan ve AKP’nin Perinçek’e “Sen kimsin?” diyemediğini söyleyen Davutoğlu’nun ardından bir başka açıklama da Şamil Tayyar’dan geldi. Tayyar, Perinçek ve ekibi hakkında: “Sadece FETÖ karşıtlığı sizi değerli kılmaz ilave meziyetlere ihtiyaç var. Haddinizi bileceksiniz. Darbe seçmeyeceksiniz. Milli olacaksınız” dedi. Alparslan Kuytul Hocaefendi ise konuya ilişkin kendisine yöneltilen soruya verdiği cevapta “Perinçek hakkında daha önce ben mahkemede açıklamada bulunmuştum. Davutoğlu ve Şamil Tayyar gibiler, bekliyorlar ve başımıza bir şey gelir korkusuyla konuşmuyorlar. Eğer hükümet ile Perinçek’in arası biraz açıldıysa şimdi konuşabiliriz diyorlar. Ben bu siyasetten iğreniyorum, doğruya doğru konuşun. Korkaklığı sebebiyle konuşmayanlara söylüyorum, memleket sizin yüzünüzden batacak. Şamil Tayyar’ın da Ahmet Davutoğlu’nun da dediği doğru. Ancak doğruyu vaktinde söylemek lazım, bunlar geç kalınmış açıklamalar” yorumunda bulundu.</w:t>
      </w:r>
    </w:p>
    <w:p w:rsidR="00DD7653" w:rsidRPr="00DD7653" w:rsidRDefault="00DD7653" w:rsidP="00DD7653">
      <w:pPr>
        <w:ind w:firstLine="708"/>
        <w:jc w:val="both"/>
        <w:rPr>
          <w:b/>
          <w:bCs/>
        </w:rPr>
      </w:pPr>
      <w:r w:rsidRPr="00DD7653">
        <w:rPr>
          <w:b/>
          <w:bCs/>
        </w:rPr>
        <w:t>“TAM BİR REZALET”</w:t>
      </w:r>
    </w:p>
    <w:p w:rsidR="00DD7653" w:rsidRDefault="00DD7653" w:rsidP="00DD7653">
      <w:pPr>
        <w:ind w:firstLine="708"/>
        <w:jc w:val="both"/>
      </w:pPr>
      <w:r>
        <w:t xml:space="preserve">Sağlık Bakanı Fahrettin Koca, 3 Haziran’daki Bilim Kurulu toplantısının ardından Corona virüs salgınında tedbirlere uyulduğu sürece ikinci dalga beklemediklerini belirtirken, sokağa çıkma kısıtlamalarına ilişkin, “Önümüzdeki dönemde sokağa çıkmayla ilgili genel bir düşünce yok” demişti. İçişleri Bakanlığı ise gece yarısı hafta sonu sokağa çıkma yasağı ilan edileceğini duyurmuş, bakanlığın yasak kararı sosyal medyada tartışmalara neden olmuştu. Daha sonra Cumhurbaşkanı Erdoğan, İçişleri Bakanlığı tarafından ilan edilen “hafta sonu sokağa çıkma </w:t>
      </w:r>
      <w:proofErr w:type="spellStart"/>
      <w:r>
        <w:t>yasağı”nı</w:t>
      </w:r>
      <w:proofErr w:type="spellEnd"/>
      <w:r>
        <w:t xml:space="preserve"> iptal ettiğini duyurdu. Erdoğan’ın açıklamasında “Sokağa çıkma sınırlaması uygulamasını iptal etme kararı aldım” ifadesi ise dikkat çekti. Bu durumu tam bir rezalet olarak değerlendiren Alparslan Kuytul Hocaefendi: “Bu iş bilime göre yapılmıyor. Bilime göre olsaydı; sokağa çıkma yasağı ya olması gerekiyordu ya da olmaması gerekiyordu. Nasıl ki mahkemeler siyasi talimatlarla yürüyor, bilim kurulu da öyle… O derin komite kendi saltanatını sağlamlaştırmak için ekonomiyi hesaba katmıyor. Aynı zamanda o derin komite hükümetin de sevilmemesini sağlamak için, ekonominin kötü gitmesinden memnun. O yüzden baskı yapıyor ve yasakların devamını sağlamaya çalışıyor” dedi.</w:t>
      </w:r>
    </w:p>
    <w:p w:rsidR="00DD7653" w:rsidRPr="00DD7653" w:rsidRDefault="00DD7653" w:rsidP="00DD7653">
      <w:pPr>
        <w:ind w:firstLine="708"/>
        <w:jc w:val="both"/>
        <w:rPr>
          <w:b/>
          <w:bCs/>
        </w:rPr>
      </w:pPr>
      <w:r w:rsidRPr="00DD7653">
        <w:rPr>
          <w:b/>
          <w:bCs/>
        </w:rPr>
        <w:t>BAŞARISIZLIĞIN İTİRAFI</w:t>
      </w:r>
    </w:p>
    <w:p w:rsidR="00DD7653" w:rsidRDefault="00DD7653" w:rsidP="00DD7653">
      <w:pPr>
        <w:ind w:firstLine="708"/>
        <w:jc w:val="both"/>
      </w:pPr>
      <w:r>
        <w:t xml:space="preserve">AKP Tanıtım ve Medya Başkan Yardımcısı Emre Cemil </w:t>
      </w:r>
      <w:proofErr w:type="spellStart"/>
      <w:r>
        <w:t>Ayvalı’nın</w:t>
      </w:r>
      <w:proofErr w:type="spellEnd"/>
      <w:r>
        <w:t xml:space="preserve"> bir televizyon kanalında “</w:t>
      </w:r>
      <w:proofErr w:type="spellStart"/>
      <w:r>
        <w:t>FETÖ’yle</w:t>
      </w:r>
      <w:proofErr w:type="spellEnd"/>
      <w:r>
        <w:t xml:space="preserve"> Ak Parti kol kola girdiyse şayet, bunu da darbeci Kemalist zihniyeti tasfiye etmek için yaptı” açıklamalarında bulundu. Büyük bir itiraf olarak kabul edilen açıklama, sosyal medyanın gündemine oturdu ve açıklamasının hemen ardından Ayvalı, AKP’deki görevinden istifa ettiğini duyurdu. Konuya ilişkin yaptığı açıklamada </w:t>
      </w:r>
      <w:proofErr w:type="spellStart"/>
      <w:r>
        <w:t>Ayvalı’nın</w:t>
      </w:r>
      <w:proofErr w:type="spellEnd"/>
      <w:r>
        <w:t xml:space="preserve"> bu sözleri ile gerçekleri itiraf ettiğini ve bu gerçeği ülkedeki herkesin bildiğini belirten Alparslan Kuytul Hocaefendi “FETÖ ile darbeci Kemalistleri birbirine kırdırmak mı istediniz, onun için mi FETÖ ile kol kola olduk diyorsunuz? O zaman demek ki başarılı olamamışsınız. Bu başarısızlığın bir itirafıdır” ifadelerini kullandı. </w:t>
      </w:r>
      <w:proofErr w:type="spellStart"/>
      <w:r>
        <w:t>Ayvalı’nın</w:t>
      </w:r>
      <w:proofErr w:type="spellEnd"/>
      <w:r>
        <w:t xml:space="preserve"> istifası hakkında ise “İnşallah şunu anlamıştır; demek ki gerçeği söyleyince, adamın kalemini kırıyorlarmış” diyerek dünyanın ve makamlarının boş olduğunu hatırlattı.</w:t>
      </w:r>
    </w:p>
    <w:p w:rsidR="00DD7653" w:rsidRPr="00DD7653" w:rsidRDefault="00DD7653" w:rsidP="00DD7653">
      <w:pPr>
        <w:ind w:firstLine="708"/>
        <w:jc w:val="both"/>
        <w:rPr>
          <w:b/>
          <w:bCs/>
        </w:rPr>
      </w:pPr>
      <w:r w:rsidRPr="00DD7653">
        <w:rPr>
          <w:b/>
          <w:bCs/>
        </w:rPr>
        <w:t>İSLAMİ KİTAPLAR ÜZERİNDEN ALGI OPERASYONU</w:t>
      </w:r>
    </w:p>
    <w:p w:rsidR="00DD7653" w:rsidRDefault="00DD7653" w:rsidP="00DD7653">
      <w:pPr>
        <w:ind w:firstLine="708"/>
        <w:jc w:val="both"/>
      </w:pPr>
      <w:r>
        <w:lastRenderedPageBreak/>
        <w:t xml:space="preserve">Mersin’de yapılan FETÖ operasyonunda, Hak Dini Kur’an Dili tefsiri, İslam Fıkıh Ansiklopedisi ve </w:t>
      </w:r>
      <w:proofErr w:type="spellStart"/>
      <w:r>
        <w:t>Kütüb</w:t>
      </w:r>
      <w:proofErr w:type="spellEnd"/>
      <w:r>
        <w:t>-ü Sitte gibi temel İslami eserler, emniyet tarafından yasadışı örgütsel doküman olarak sergilendi. Eserlerin suç aletleri masasında sergilenmesine tepki gösteren Alparslan Kuytul Hocaefendi, bunun bir algı operasyonu olduğunu belirterek şunları söyledi: “Birileri bu kitapların da evlerde olmasını istemiyor, bu bir algı operasyonudur. Emniyetin içerisinde bir güruh var ki o güruh çok keyfi davranmaya başlamıştır. Sırtlarını bir yere dayadıkları belli ve tamamen din düşmanı gibi davranmaktadırlar. Bunlar ortaya çıkarılmalıdır. Her kurumda böyle din düşmanları olabilir ve bunlar şu iktidar döneminde bu şekilde davranıyorlar, iktidar da seyrediyor. Bunu herkes düşünmelidir. İktidarın gücü kalmadı mı yoksa iktidar da onlarla beraber mi? O kitapları o masaya dizenlere bunun hesabı sorulmalıdır.”</w:t>
      </w:r>
    </w:p>
    <w:p w:rsidR="00DD7653" w:rsidRPr="00DD7653" w:rsidRDefault="00DD7653" w:rsidP="00DD7653">
      <w:pPr>
        <w:ind w:firstLine="708"/>
        <w:jc w:val="both"/>
        <w:rPr>
          <w:b/>
          <w:bCs/>
        </w:rPr>
      </w:pPr>
      <w:r w:rsidRPr="00DD7653">
        <w:rPr>
          <w:b/>
          <w:bCs/>
        </w:rPr>
        <w:t>CAMİLERDEN ÇAV BELLA MARŞI!</w:t>
      </w:r>
    </w:p>
    <w:p w:rsidR="00DD7653" w:rsidRDefault="00DD7653" w:rsidP="00DD7653">
      <w:pPr>
        <w:ind w:firstLine="708"/>
        <w:jc w:val="both"/>
      </w:pPr>
      <w:r>
        <w:t xml:space="preserve">İzmir’in birçok ilçesindeki camilerden aynı anda İtalyan halk şarkısı Çav Bella çalındı. İzmir İl Müftülüğünce yapılan açıklamada, “Yaptığımız ilk incelemede kimliği belirsiz kişiler tarafından merkezi ezan sistemine yasa dışı bir şekilde girilerek sabotaj gerçekleştirilmiştir” denildi. Diyanet İşleri Başkanı Ali Erbaş, sosyal medya hesabından yayınladığı açıklamada, yapılan bu eylemin çirkin bir saldırı olduğunu ve görüntüleri sosyal medyada överek paylaşanlar hakkında soruşturma açılacağını ifade etti. İzmir Cumhuriyet Başsavcılığı da söz konusu eylemi gerçekleştiren kişi ya da kişiler ile söz konusu haber videolarını övücü ve destekleyici ifadelerle sosyal medya hesaplarından paylaşanlar hakkında, “dini değerleri alenen aşağılamak” suçundan resmen soruşturma başlatıldığını duyurdu. İzmir’deki camilerde Çav Bella marşının çalmasının provokasyon olmadığını, Maocu komünistlerin güç gösterisi olduğunu söyleyen Alparslan Kuytul Hocaefendi, “Bu, </w:t>
      </w:r>
      <w:proofErr w:type="spellStart"/>
      <w:r>
        <w:t>Mao’cu</w:t>
      </w:r>
      <w:proofErr w:type="spellEnd"/>
      <w:r>
        <w:t xml:space="preserve"> zihniyetin ‘artık camilerden de marşlarımızı söyletiriz, güçlendik, camilerin hoparlörleri bir tek size ait değil biz de kullanırız’ demesidir. Ama hiçbir şey görmek istemeyenler her şeye provokasyon diyor. Zaten herkes bunu hükümetin yaptırmadığını bilir. Dolayısıyla bu provokasyon değil, hükümetin üzerine kalırsa provokasyon olur” dedi.</w:t>
      </w:r>
    </w:p>
    <w:p w:rsidR="00DD7653" w:rsidRPr="00DD7653" w:rsidRDefault="00DD7653" w:rsidP="00DD7653">
      <w:pPr>
        <w:ind w:firstLine="708"/>
        <w:jc w:val="both"/>
        <w:rPr>
          <w:b/>
          <w:bCs/>
        </w:rPr>
      </w:pPr>
      <w:r w:rsidRPr="00DD7653">
        <w:rPr>
          <w:b/>
          <w:bCs/>
        </w:rPr>
        <w:t>DİYANET BAŞKANI: CUMA GÜNÜ CAMİLERİ FETHEDECEĞİZ</w:t>
      </w:r>
    </w:p>
    <w:p w:rsidR="00DD7653" w:rsidRDefault="00DD7653" w:rsidP="00DD7653">
      <w:pPr>
        <w:ind w:firstLine="708"/>
        <w:jc w:val="both"/>
      </w:pPr>
      <w:r>
        <w:t xml:space="preserve">Korona virüs tedbirleri kapsamında 2,5 aydır toplu ibadete kapalı tutulan camiler kısmen ibadete açıldı. Toplu taşıma araçları, </w:t>
      </w:r>
      <w:proofErr w:type="spellStart"/>
      <w:r>
        <w:t>AVM’ler</w:t>
      </w:r>
      <w:proofErr w:type="spellEnd"/>
      <w:r>
        <w:t xml:space="preserve"> ve bankalardaki yoğunluğa izin verilmesine rağmen Cuma namazlarının, yalnızca cami avlularında, stadyumlar ve semt pazarlarında kılınması ise dikkatleri çekti. Camilerin kısmen açılacağının duyurusunu yapan Diyanet İşleri Başkanı Ali Erbaş’ın, “29 Mayıs Cuma günü, fethin sembolü olan o günde camilerin fethini gerçekleştireceğiz inşallah. Bunun da ilhamını </w:t>
      </w:r>
      <w:proofErr w:type="spellStart"/>
      <w:r>
        <w:t>Cenâb</w:t>
      </w:r>
      <w:proofErr w:type="spellEnd"/>
      <w:r>
        <w:t xml:space="preserve">-ı </w:t>
      </w:r>
      <w:proofErr w:type="spellStart"/>
      <w:r>
        <w:t>Hakk</w:t>
      </w:r>
      <w:proofErr w:type="spellEnd"/>
      <w:r>
        <w:t xml:space="preserve"> kalbimize düşürdü. Bir gece böyle… Sabahleyin hemen aradım yetkilileri. Müzakere sonucu hemen Cumhurbaşkanımız açıkladı. Allah razı olsun ondan” şeklindeki açıklamaları sosyal medyada, “camileri kapatarak işgal edildiğini kabul mü ediyorsunuz?” şeklindeki eleştirilere konu oldu. Alparslan Kuytul Hocaefendi ise bu konuda, “Diyanet İşleri Başkanı hangi camiyi fethediyor bilmiyorum. Fetih, bir yer düşman elindeyse olur. Camiler düşmanın elinde miydi, onu mu söylemek istiyor? Turizme bile müsaade ettikten sonra cumaya müsaade etmemeleri zaten olacak şey değildi. Çok tepki alırlardı. O yüzden müsaade edildi. Yoksa Diyanet Başkanın kalbine bir ilham gelmiş de o da bunu Cumhurbaşkanına anlatmış, ondan ötürü o da hemen kabul etmiş… Ben böyle olduğunu zannetmiyorum” dedi.</w:t>
      </w:r>
    </w:p>
    <w:p w:rsidR="00DD7653" w:rsidRPr="00DD7653" w:rsidRDefault="00DD7653" w:rsidP="00DD7653">
      <w:pPr>
        <w:ind w:firstLine="708"/>
        <w:jc w:val="both"/>
        <w:rPr>
          <w:b/>
          <w:bCs/>
        </w:rPr>
      </w:pPr>
      <w:r w:rsidRPr="00DD7653">
        <w:rPr>
          <w:b/>
          <w:bCs/>
        </w:rPr>
        <w:t>CÜBBELİ AHMET’E ÖZ CEVAP</w:t>
      </w:r>
    </w:p>
    <w:p w:rsidR="00DD7653" w:rsidRDefault="00DD7653" w:rsidP="00DD7653">
      <w:pPr>
        <w:ind w:firstLine="708"/>
        <w:jc w:val="both"/>
      </w:pPr>
      <w:r>
        <w:t xml:space="preserve">Kamuoyunda Cübbeli Ahmet olarak bilinen Ahmet Mahmut Ünlü, Adana’da tedbirlere uyarak namaz kılmak isteyen yaklaşık 10 Furkan Gönüllüsünün acımasızca darp edilmesinin üzerine bir video kaydında Alparslan Kuytul Hocaefendi hakkında hakaret içerikli açıklamada bulunmuş ve fitnecilik, ajanlık yapmakla suçlamıştı. Canlı yayınlanan forum programında, Cübbeli Ahmet’in yanmaz kefen </w:t>
      </w:r>
      <w:r>
        <w:lastRenderedPageBreak/>
        <w:t>satışı yaptığı, Doğu Perinçek’e muhabbetlerini sunduğu ve kendisini takip edenlere ‘siz saf adamlarsınız öyle olmasa benim ne mal olduğumu bunca yılda anlardınız’ ifadelerini kullandığı ayrı ayrı video kesitlerinin verilmesinin ardından Alparslan Hoca’ya Cübbeli Ahmet’in kendisi hakkındaki hakaretleri soruldu. Alparslan Hoca, “Herkes yanındakinden harcar. Yanında olandan harcamış. Aslında kendi konuşmalarından birkaç misal verdiniz, artık konuşmaya gerek kalmadı bence. Kendisini Allah’a havale ediyorum” dedi.</w:t>
      </w:r>
    </w:p>
    <w:p w:rsidR="00DD7653" w:rsidRDefault="00DD7653" w:rsidP="00DD7653">
      <w:pPr>
        <w:ind w:firstLine="708"/>
        <w:jc w:val="center"/>
        <w:rPr>
          <w:b/>
          <w:bCs/>
        </w:rPr>
      </w:pPr>
      <w:r>
        <w:rPr>
          <w:b/>
          <w:bCs/>
        </w:rPr>
        <w:t>HABER DÜNYA</w:t>
      </w:r>
    </w:p>
    <w:p w:rsidR="00DD7653" w:rsidRPr="00DD7653" w:rsidRDefault="00DD7653" w:rsidP="00DD7653">
      <w:pPr>
        <w:ind w:firstLine="708"/>
        <w:jc w:val="both"/>
        <w:rPr>
          <w:b/>
          <w:bCs/>
        </w:rPr>
      </w:pPr>
      <w:r w:rsidRPr="00DD7653">
        <w:rPr>
          <w:b/>
          <w:bCs/>
        </w:rPr>
        <w:t>BÖYLE YASAK MI OLUR?</w:t>
      </w:r>
    </w:p>
    <w:p w:rsidR="00DD7653" w:rsidRDefault="00DD7653" w:rsidP="00DD7653">
      <w:pPr>
        <w:ind w:firstLine="708"/>
        <w:jc w:val="both"/>
      </w:pPr>
      <w:r>
        <w:t xml:space="preserve">Hindistan’da </w:t>
      </w:r>
      <w:proofErr w:type="spellStart"/>
      <w:r>
        <w:t>Uttar</w:t>
      </w:r>
      <w:proofErr w:type="spellEnd"/>
      <w:r>
        <w:t xml:space="preserve"> </w:t>
      </w:r>
      <w:proofErr w:type="spellStart"/>
      <w:r>
        <w:t>Pradeş</w:t>
      </w:r>
      <w:proofErr w:type="spellEnd"/>
      <w:r>
        <w:t xml:space="preserve"> eyaletinin </w:t>
      </w:r>
      <w:proofErr w:type="spellStart"/>
      <w:r>
        <w:t>Allahabad</w:t>
      </w:r>
      <w:proofErr w:type="spellEnd"/>
      <w:r>
        <w:t xml:space="preserve"> kentinde Covıd-19 kısıtlamalarını ihlal bahanesi ile ezan okunması yasaklanmıştı. Ezana getirilen yasağa ise çok sayıda itiraz geldi. Hindistan’da Yüksek Mahkeme, </w:t>
      </w:r>
      <w:proofErr w:type="spellStart"/>
      <w:r>
        <w:t>Uttar</w:t>
      </w:r>
      <w:proofErr w:type="spellEnd"/>
      <w:r>
        <w:t xml:space="preserve"> </w:t>
      </w:r>
      <w:proofErr w:type="spellStart"/>
      <w:r>
        <w:t>Pradeş</w:t>
      </w:r>
      <w:proofErr w:type="spellEnd"/>
      <w:r>
        <w:t xml:space="preserve"> eyaletinin </w:t>
      </w:r>
      <w:proofErr w:type="spellStart"/>
      <w:r>
        <w:t>Allahabad</w:t>
      </w:r>
      <w:proofErr w:type="spellEnd"/>
      <w:r>
        <w:t xml:space="preserve"> kentinde ezan okunmasının Covıd-19 kısıtlamalarını ihlal etmediği gerekçesiyle kararı bozdu. Yüksek Mahkeme, ezanın İslam’ın bir parçası olmasından hareketle yasağı kaldırırken ezanın hoparlörsüz okunmasına karar verdi. </w:t>
      </w:r>
      <w:proofErr w:type="spellStart"/>
      <w:r>
        <w:t>Allahabad</w:t>
      </w:r>
      <w:proofErr w:type="spellEnd"/>
      <w:r>
        <w:t xml:space="preserve"> Yüksek Mahkemesine ezan okunması yasağının kaldırılması yönünde çok sayıda başvuru yapılmıştı. Bölgedeki Müslümanların bir kısmı hoparlör kullanılması için mahkemeye başvuracaklarını belirtiyor.</w:t>
      </w:r>
    </w:p>
    <w:p w:rsidR="00DD7653" w:rsidRPr="00DD7653" w:rsidRDefault="00DD7653" w:rsidP="00DD7653">
      <w:pPr>
        <w:ind w:firstLine="708"/>
        <w:jc w:val="both"/>
        <w:rPr>
          <w:b/>
          <w:bCs/>
        </w:rPr>
      </w:pPr>
      <w:r w:rsidRPr="00DD7653">
        <w:rPr>
          <w:b/>
          <w:bCs/>
        </w:rPr>
        <w:t>MÜSLÜMANLARIN YAKILAN EVLERİ UYDU GÖRÜNTÜLERİNDE!</w:t>
      </w:r>
    </w:p>
    <w:p w:rsidR="00DD7653" w:rsidRDefault="00DD7653" w:rsidP="00DD7653">
      <w:pPr>
        <w:ind w:firstLine="708"/>
        <w:jc w:val="both"/>
      </w:pPr>
      <w:r>
        <w:t xml:space="preserve">Myanmar’ın Arakan eyaletinde 16 Mayıs’ta ordunun saldırısıyla 200’den fazla yapının yakıldığını gösteren uydu görüntüleri yayınlandı. İnsan Hakları İzleme Örgütünün (HRW) yayınladığı uydu görüntüleri, </w:t>
      </w:r>
      <w:proofErr w:type="spellStart"/>
      <w:r>
        <w:t>Arakan’ın</w:t>
      </w:r>
      <w:proofErr w:type="spellEnd"/>
      <w:r>
        <w:t xml:space="preserve"> </w:t>
      </w:r>
      <w:proofErr w:type="spellStart"/>
      <w:r>
        <w:t>Mrauk</w:t>
      </w:r>
      <w:proofErr w:type="spellEnd"/>
      <w:r>
        <w:t xml:space="preserve">-U ilçesinin </w:t>
      </w:r>
      <w:proofErr w:type="spellStart"/>
      <w:r>
        <w:t>Let</w:t>
      </w:r>
      <w:proofErr w:type="spellEnd"/>
      <w:r>
        <w:t xml:space="preserve"> Kar köyünde en az 200 yapının Myanmar ordusu tarafından ateşe verildiğini gösteriyor. </w:t>
      </w:r>
      <w:proofErr w:type="spellStart"/>
      <w:r>
        <w:t>Let</w:t>
      </w:r>
      <w:proofErr w:type="spellEnd"/>
      <w:r>
        <w:t xml:space="preserve"> </w:t>
      </w:r>
      <w:proofErr w:type="spellStart"/>
      <w:r>
        <w:t>Kar’ın</w:t>
      </w:r>
      <w:proofErr w:type="spellEnd"/>
      <w:r>
        <w:t xml:space="preserve"> 16 Mayıs sabahındaki uydu görüntülerinde herhangi bir zarar görülmediğini belirten HRW, öğleden sonraki görüntülerde büyük çaplı yangın görüldüğünü ifade etti. HRW, Myanmar ordusunun 2012, 2016 ve 2017’de </w:t>
      </w:r>
      <w:proofErr w:type="spellStart"/>
      <w:r>
        <w:t>Arakan’daki</w:t>
      </w:r>
      <w:proofErr w:type="spellEnd"/>
      <w:r>
        <w:t xml:space="preserve"> Müslümanların yaşadığı köyleri ateşe verdiği ve kundakçılık görüntüleriyle benzerlik taşıdığına dikkati çekti. Birleşmiş Milletlere göre, Ağustos 2017’den sonra </w:t>
      </w:r>
      <w:proofErr w:type="spellStart"/>
      <w:r>
        <w:t>Arakan’daki</w:t>
      </w:r>
      <w:proofErr w:type="spellEnd"/>
      <w:r>
        <w:t xml:space="preserve"> baskı ve zulümden kaçıp Bangladeş’e sığınanların sayısı 900.000’e ulaştı. BM ve uluslararası insan hakları örgütleri, </w:t>
      </w:r>
      <w:proofErr w:type="spellStart"/>
      <w:r>
        <w:t>Arakanlı</w:t>
      </w:r>
      <w:proofErr w:type="spellEnd"/>
      <w:r>
        <w:t xml:space="preserve"> Müslümanlara yönelik şiddeti ‘etnik temizlik’ ya da ‘soykırım’ olarak adlandırıyor.</w:t>
      </w:r>
    </w:p>
    <w:p w:rsidR="00DD7653" w:rsidRPr="00DD7653" w:rsidRDefault="00DD7653" w:rsidP="00DD7653">
      <w:pPr>
        <w:ind w:firstLine="708"/>
        <w:jc w:val="both"/>
        <w:rPr>
          <w:b/>
          <w:bCs/>
        </w:rPr>
      </w:pPr>
      <w:r w:rsidRPr="00DD7653">
        <w:rPr>
          <w:b/>
          <w:bCs/>
        </w:rPr>
        <w:t>ABD SOKAKLARI DİNMİYOR</w:t>
      </w:r>
    </w:p>
    <w:p w:rsidR="00DD7653" w:rsidRDefault="00DD7653" w:rsidP="00DD7653">
      <w:pPr>
        <w:ind w:firstLine="708"/>
        <w:jc w:val="both"/>
      </w:pPr>
      <w:r>
        <w:t>ABD’nin Minneapolis kentinde polis şiddeti sonucu siyahi George Floyd’un hayatını kaybetmesinin ardından başlayan protesto gösterileri, birçok şehirde sürmeye devam ediyor. Floyd, dolandırıcılık şüphesiyle Minneapolis’te polisler tarafından gözaltına alınırken, bir polisin uzun süre ensesine diziyle basması nedeniyle dakikalarca “Nefes alamıyorum” diye yalvararak ölmüştü. Siyahi vatandaşın ölmesi, ülkede siyahilere yönelik polis şiddeti tartışmalarını tekrar alevlendirmiş ve Minneapolis başta olmak üzere birçok şehirde protestolara yol açmıştı. ABD’deki ırkçı zihniyeti ve protestoları değerlendiren Alparslan Kuytul Hocaefendi şunları söyledi: “Teknolojide gelişmiş ama insanlıkta çok aşağılarda olan Amerika! Bir türlü bu ırkçılıktan kurtulamadı! Elbette ki ırkçılığı lanetliyoruz. Protesto etmeleri de haklıdır, destekliyoruz. Ama o protestocuların arasına karışan ve malları yağmalayanlar da alçaktır, onları da kınıyoruz. Protestoların yapılması gayet normaldir ama bakıyorsunuz bazı protestocularda da ahlak yok. Onlar da memleketi soyuyorlar, dükkânları yağmalıyorlar. Gerçek protestocular, fikir insanları böyle bir şey yapmaz. Benim tahminim bunları ırkçılığa karşı olanlar yapmıyordur. Bunun gibi haklı protestoları kullanan birtakım örgütler oluyor, o protestoyu rezil ediyor.”</w:t>
      </w:r>
    </w:p>
    <w:p w:rsidR="00DD7653" w:rsidRPr="00DD7653" w:rsidRDefault="00DD7653" w:rsidP="00DD7653">
      <w:pPr>
        <w:ind w:firstLine="708"/>
        <w:jc w:val="both"/>
        <w:rPr>
          <w:b/>
          <w:bCs/>
        </w:rPr>
      </w:pPr>
      <w:r w:rsidRPr="00DD7653">
        <w:rPr>
          <w:b/>
          <w:bCs/>
        </w:rPr>
        <w:t>CAMİLERE KÜSTAH MEKTUP</w:t>
      </w:r>
    </w:p>
    <w:p w:rsidR="00DD7653" w:rsidRDefault="00DD7653" w:rsidP="00DD7653">
      <w:pPr>
        <w:ind w:firstLine="708"/>
        <w:jc w:val="both"/>
      </w:pPr>
      <w:r>
        <w:lastRenderedPageBreak/>
        <w:t xml:space="preserve">Almanya’da </w:t>
      </w:r>
      <w:proofErr w:type="spellStart"/>
      <w:r>
        <w:t>İslamofobik</w:t>
      </w:r>
      <w:proofErr w:type="spellEnd"/>
      <w:r>
        <w:t xml:space="preserve"> saldırılar bitmiyor. Müslümanların kutsal mekanları olan camilere saldırı haberlerinin geldiği Almanya’da bu kez de camilere hakaret içerikli mektuplar gönderildi. Diyanet İşleri Türk İslam Birliğine bağlı Münih ve </w:t>
      </w:r>
      <w:proofErr w:type="spellStart"/>
      <w:r>
        <w:t>Duisburg</w:t>
      </w:r>
      <w:proofErr w:type="spellEnd"/>
      <w:r>
        <w:t xml:space="preserve"> şehirlerindeki 3 camiye, üzerinde domuz fotoğrafı bulunan ve hakaret içerikli ifadelerin yer aldığı mektup gönderildi. Ramazan Bayramının birinci, ikinci ve üçüncü günü posta yoluyla İslam’a ve değerlerine yönelik ağır hakaretler içeren ifadelerin bulunduğu mektupların gönderilmesi ise bölgede yaşayan Müslümanları derinden üzdü</w:t>
      </w:r>
      <w:r>
        <w:t>.</w:t>
      </w:r>
    </w:p>
    <w:p w:rsidR="00DD7653" w:rsidRPr="00DD7653" w:rsidRDefault="00DD7653" w:rsidP="00DD7653">
      <w:pPr>
        <w:ind w:firstLine="708"/>
        <w:jc w:val="both"/>
        <w:rPr>
          <w:b/>
          <w:bCs/>
        </w:rPr>
      </w:pPr>
      <w:r w:rsidRPr="00DD7653">
        <w:rPr>
          <w:b/>
          <w:bCs/>
        </w:rPr>
        <w:t>YEMEN’DEN BAE’YE ELEŞTİRİ</w:t>
      </w:r>
    </w:p>
    <w:p w:rsidR="00DD7653" w:rsidRDefault="00DD7653" w:rsidP="00DD7653">
      <w:pPr>
        <w:ind w:firstLine="708"/>
        <w:jc w:val="both"/>
      </w:pPr>
      <w:r>
        <w:t>Yemen Enformasyon Bakanı Muammer El-</w:t>
      </w:r>
      <w:proofErr w:type="spellStart"/>
      <w:r>
        <w:t>Eryani</w:t>
      </w:r>
      <w:proofErr w:type="spellEnd"/>
      <w:r>
        <w:t xml:space="preserve">, </w:t>
      </w:r>
      <w:proofErr w:type="spellStart"/>
      <w:r>
        <w:t>Twitter’daki</w:t>
      </w:r>
      <w:proofErr w:type="spellEnd"/>
      <w:r>
        <w:t xml:space="preserve"> hesabından, Güney Geçiş Konseyi (GGK) ve destekçisi Birleşik Arap Emirlikleri’nin (BAE) ülkede yaptıklarına ilişkin açıklamalarda bulundu. Güneydeki </w:t>
      </w:r>
      <w:proofErr w:type="spellStart"/>
      <w:r>
        <w:t>Sokotra</w:t>
      </w:r>
      <w:proofErr w:type="spellEnd"/>
      <w:r>
        <w:t xml:space="preserve"> ili merkezini ele geçirmek için </w:t>
      </w:r>
      <w:proofErr w:type="spellStart"/>
      <w:r>
        <w:t>GGK’ye</w:t>
      </w:r>
      <w:proofErr w:type="spellEnd"/>
      <w:r>
        <w:t xml:space="preserve"> bağlı silahlı milislerin Yemen hükümet güçleriyle çatıştığı bilgisinin hemen ardından yazan </w:t>
      </w:r>
      <w:proofErr w:type="spellStart"/>
      <w:r>
        <w:t>Eryani</w:t>
      </w:r>
      <w:proofErr w:type="spellEnd"/>
      <w:r>
        <w:t xml:space="preserve">, “Yemen haince ve korkakça sırtından hançerlendi. </w:t>
      </w:r>
      <w:proofErr w:type="spellStart"/>
      <w:r>
        <w:t>Husi</w:t>
      </w:r>
      <w:proofErr w:type="spellEnd"/>
      <w:r>
        <w:t xml:space="preserve"> darbesi ve ardından gelen bu tavırlar, bu zor bir sınav” ifadelerini kullandı. </w:t>
      </w:r>
      <w:proofErr w:type="spellStart"/>
      <w:r>
        <w:t>Eryani</w:t>
      </w:r>
      <w:proofErr w:type="spellEnd"/>
      <w:r>
        <w:t xml:space="preserve">, ayrılıkçı </w:t>
      </w:r>
      <w:proofErr w:type="spellStart"/>
      <w:r>
        <w:t>GGK’ye</w:t>
      </w:r>
      <w:proofErr w:type="spellEnd"/>
      <w:r>
        <w:t xml:space="preserve"> destek veren BAE’ye işaret ederek, bazı ülkelerin Yemen’deki savaşı kendi savaşları olarak gördüğünü ancak bazılarının ise yaptıklarıyla kendilerini utanç verici bir rezilliğin içine düşürdüklerini söyledi. “Tarih kimseyi affetmez. Yemen’i bölmek isteyen vehim içindedir. Ne coğrafya okumuş ne de tarih” diyen </w:t>
      </w:r>
      <w:proofErr w:type="spellStart"/>
      <w:r>
        <w:t>Eryani</w:t>
      </w:r>
      <w:proofErr w:type="spellEnd"/>
      <w:r>
        <w:t xml:space="preserve">, ülkesinin bölünmesinin mümkün olmadığını kaydetti. Ülkesini bölmeye çalışanlara ağır eleştirilerini sürdüren </w:t>
      </w:r>
      <w:proofErr w:type="spellStart"/>
      <w:r>
        <w:t>Eryani</w:t>
      </w:r>
      <w:proofErr w:type="spellEnd"/>
      <w:r>
        <w:t xml:space="preserve">, “Kendi küçük ve acil çıkarları için büyük Yemen’den bir parça bölebilecek kadar Yemenlilerde bir </w:t>
      </w:r>
      <w:proofErr w:type="spellStart"/>
      <w:r>
        <w:t>acziyet</w:t>
      </w:r>
      <w:proofErr w:type="spellEnd"/>
      <w:r>
        <w:t xml:space="preserve"> olduğunu düşünen kimse ahmaktır” dedi.</w:t>
      </w:r>
    </w:p>
    <w:p w:rsidR="00DD7653" w:rsidRPr="00DD7653" w:rsidRDefault="00DD7653" w:rsidP="00DD7653">
      <w:pPr>
        <w:ind w:firstLine="708"/>
        <w:jc w:val="both"/>
        <w:rPr>
          <w:b/>
          <w:bCs/>
        </w:rPr>
      </w:pPr>
      <w:r w:rsidRPr="00DD7653">
        <w:rPr>
          <w:b/>
          <w:bCs/>
        </w:rPr>
        <w:t>İŞGAL GÜÇLERİ ZULMÜ DEVAM EDİYOR</w:t>
      </w:r>
    </w:p>
    <w:p w:rsidR="00DD7653" w:rsidRDefault="00DD7653" w:rsidP="00DD7653">
      <w:pPr>
        <w:ind w:firstLine="708"/>
        <w:jc w:val="both"/>
      </w:pPr>
      <w:r>
        <w:t xml:space="preserve">Esirler ve Özgürleştirilenler Komitesi Araştırma ve Belgeleme Birimi Başkanı </w:t>
      </w:r>
      <w:proofErr w:type="spellStart"/>
      <w:r>
        <w:t>Abdunnasır</w:t>
      </w:r>
      <w:proofErr w:type="spellEnd"/>
      <w:r>
        <w:t xml:space="preserve"> </w:t>
      </w:r>
      <w:proofErr w:type="spellStart"/>
      <w:r>
        <w:t>Fervane</w:t>
      </w:r>
      <w:proofErr w:type="spellEnd"/>
      <w:r>
        <w:t xml:space="preserve"> işgal güçlerinin geçtiğimiz mart ayının başlarında Corona virüs krizinin başlamasından bu yana 800 Filistinliyi tutukladığını, bunlardan 90 kişinin çocuk, 10 kişinin de bayan olduğunu belirtti. </w:t>
      </w:r>
      <w:proofErr w:type="spellStart"/>
      <w:r>
        <w:t>Fervane</w:t>
      </w:r>
      <w:proofErr w:type="spellEnd"/>
      <w:r>
        <w:t>, 31 Mayıs günü yayınladığı raporda işgal yönetiminin yerel ve uluslararası çapta insani ve hukuki çağrıları dikkate almayarak bölgede Corona virüsün başlamasından sonra da tutuklamalarını kesintisiz bir şekilde sürdürdüğüne dikkat çekti.</w:t>
      </w:r>
    </w:p>
    <w:p w:rsidR="00DD7653" w:rsidRDefault="00DD7653" w:rsidP="00DD7653">
      <w:pPr>
        <w:ind w:firstLine="708"/>
        <w:jc w:val="both"/>
      </w:pPr>
      <w:r w:rsidRPr="00DD7653">
        <w:rPr>
          <w:b/>
          <w:bCs/>
        </w:rPr>
        <w:t xml:space="preserve">İşgalci </w:t>
      </w:r>
      <w:proofErr w:type="spellStart"/>
      <w:r w:rsidRPr="00DD7653">
        <w:rPr>
          <w:b/>
          <w:bCs/>
        </w:rPr>
        <w:t>siyonist</w:t>
      </w:r>
      <w:proofErr w:type="spellEnd"/>
      <w:r w:rsidRPr="00DD7653">
        <w:rPr>
          <w:b/>
          <w:bCs/>
        </w:rPr>
        <w:t xml:space="preserve"> İsrail rejimi polisi, işgal altındaki Kudüs’te dur ihtarını anlamayan zihinsel engelli bir Filistinliyi vurarak şehit etti.</w:t>
      </w:r>
      <w:r>
        <w:t xml:space="preserve"> </w:t>
      </w:r>
      <w:proofErr w:type="spellStart"/>
      <w:r>
        <w:t>Mescid</w:t>
      </w:r>
      <w:proofErr w:type="spellEnd"/>
      <w:r>
        <w:t xml:space="preserve">-i </w:t>
      </w:r>
      <w:proofErr w:type="spellStart"/>
      <w:r>
        <w:t>Aksa’nın</w:t>
      </w:r>
      <w:proofErr w:type="spellEnd"/>
      <w:r>
        <w:t xml:space="preserve"> da içinde yer aldığı Kudüs’ün “Eski Şehir” bölgesinde bulunan El-</w:t>
      </w:r>
      <w:proofErr w:type="spellStart"/>
      <w:r>
        <w:t>Esbat</w:t>
      </w:r>
      <w:proofErr w:type="spellEnd"/>
      <w:r>
        <w:t xml:space="preserve"> (Aslanlı) Kapısı’nda, 32 yaşındaki zihinsel engelli </w:t>
      </w:r>
      <w:proofErr w:type="spellStart"/>
      <w:r>
        <w:t>İyad</w:t>
      </w:r>
      <w:proofErr w:type="spellEnd"/>
      <w:r>
        <w:t xml:space="preserve"> Hayri </w:t>
      </w:r>
      <w:proofErr w:type="spellStart"/>
      <w:r>
        <w:t>Hallak</w:t>
      </w:r>
      <w:proofErr w:type="spellEnd"/>
      <w:r>
        <w:t xml:space="preserve"> isimli Filistinli, işgalci </w:t>
      </w:r>
      <w:proofErr w:type="spellStart"/>
      <w:r>
        <w:t>siyonist</w:t>
      </w:r>
      <w:proofErr w:type="spellEnd"/>
      <w:r>
        <w:t xml:space="preserve"> İsrail rejimi polisince açılan ateş sonucu hayatını kaybetti. “Tabanca taşıdığı şüphesiyle dur ihtarı yapılan ancak bu uyarıya uymayarak kaçtığı” iddiasıyla şehit edilen </w:t>
      </w:r>
      <w:proofErr w:type="spellStart"/>
      <w:r>
        <w:t>Hallak’ın</w:t>
      </w:r>
      <w:proofErr w:type="spellEnd"/>
      <w:r>
        <w:t xml:space="preserve"> üzerinde silah bulunmadığı ve Eski </w:t>
      </w:r>
      <w:proofErr w:type="spellStart"/>
      <w:r>
        <w:t>Şehir’de</w:t>
      </w:r>
      <w:proofErr w:type="spellEnd"/>
      <w:r>
        <w:t xml:space="preserve"> yer alan okuluna gittiği ortaya çıktı.</w:t>
      </w:r>
    </w:p>
    <w:p w:rsidR="00DD7653" w:rsidRDefault="00DD7653" w:rsidP="00DD7653">
      <w:pPr>
        <w:ind w:firstLine="708"/>
        <w:jc w:val="both"/>
      </w:pPr>
      <w:bookmarkStart w:id="0" w:name="_GoBack"/>
      <w:r w:rsidRPr="00DD7653">
        <w:rPr>
          <w:b/>
          <w:bCs/>
        </w:rPr>
        <w:t xml:space="preserve">İşgalci İsrail Başbakanı </w:t>
      </w:r>
      <w:proofErr w:type="spellStart"/>
      <w:r w:rsidRPr="00DD7653">
        <w:rPr>
          <w:b/>
          <w:bCs/>
        </w:rPr>
        <w:t>Binyamin</w:t>
      </w:r>
      <w:proofErr w:type="spellEnd"/>
      <w:r w:rsidRPr="00DD7653">
        <w:rPr>
          <w:b/>
          <w:bCs/>
        </w:rPr>
        <w:t xml:space="preserve"> </w:t>
      </w:r>
      <w:proofErr w:type="spellStart"/>
      <w:r w:rsidRPr="00DD7653">
        <w:rPr>
          <w:b/>
          <w:bCs/>
        </w:rPr>
        <w:t>Netanyahu</w:t>
      </w:r>
      <w:bookmarkEnd w:id="0"/>
      <w:proofErr w:type="spellEnd"/>
      <w:r>
        <w:t xml:space="preserve">, uluslararası kamuoyundan gelen tepkilere rağmen işgal altındaki Batı Şeria’da yer alan yasa dışı Yahudi yerleşim birimlerinin ‘ilhak’ planında değişikliğe gitmeyeceklerini söyledi. Siyonist </w:t>
      </w:r>
      <w:proofErr w:type="spellStart"/>
      <w:r>
        <w:t>Netanyahu</w:t>
      </w:r>
      <w:proofErr w:type="spellEnd"/>
      <w:r>
        <w:t>, “Batı Şeria’da egemenliğimizi uygulamak için 1948’den bu yana elimize geçmeyen bir fırsata sahibiz ve bunun kaçmasına izin vermeyeceğiz” ifadesini kullandı.</w:t>
      </w:r>
    </w:p>
    <w:p w:rsidR="00DD7653" w:rsidRPr="00DD7653" w:rsidRDefault="00DD7653" w:rsidP="00DD7653">
      <w:pPr>
        <w:ind w:firstLine="708"/>
        <w:jc w:val="both"/>
        <w:rPr>
          <w:b/>
          <w:bCs/>
        </w:rPr>
      </w:pPr>
      <w:r w:rsidRPr="00DD7653">
        <w:rPr>
          <w:b/>
          <w:bCs/>
        </w:rPr>
        <w:t>FİLİSTİN, BAE’NİN YARDIMINI REDDETTİ</w:t>
      </w:r>
    </w:p>
    <w:p w:rsidR="00DD7653" w:rsidRDefault="00DD7653" w:rsidP="00DD7653">
      <w:pPr>
        <w:ind w:firstLine="708"/>
        <w:jc w:val="both"/>
      </w:pPr>
      <w:r>
        <w:t xml:space="preserve">Filistin Yönetimi, Birleşik Arap Emirlikleri’nin Covid-19 ile mücadele için İsrail üzerinden Filistin’e gönderdiği yardım malzemelerini reddetti. Filistin Sağlık Bakanı Mey </w:t>
      </w:r>
      <w:proofErr w:type="spellStart"/>
      <w:r>
        <w:t>Keyle</w:t>
      </w:r>
      <w:proofErr w:type="spellEnd"/>
      <w:r>
        <w:t xml:space="preserve">, işgal altındaki Batı Şeria’nın </w:t>
      </w:r>
      <w:proofErr w:type="spellStart"/>
      <w:r>
        <w:t>Beytullahim</w:t>
      </w:r>
      <w:proofErr w:type="spellEnd"/>
      <w:r>
        <w:t xml:space="preserve"> kentinde Covid-19 ile mücadele kapsamında düzenlenen etkinlikte yaptığı açıklamada, “BAE’nin tıbbi malzemeleriyle ilgili bizimle herhangi bir koordinasyon yapılmamıştır. Dolayısıyla bizimle koordine edilmeksizin gelen bu yardımları reddediyoruz” dedi. Filistin’in bir devlet </w:t>
      </w:r>
      <w:r>
        <w:lastRenderedPageBreak/>
        <w:t xml:space="preserve">olduğuna vurgu yapan </w:t>
      </w:r>
      <w:proofErr w:type="spellStart"/>
      <w:r>
        <w:t>Keyle</w:t>
      </w:r>
      <w:proofErr w:type="spellEnd"/>
      <w:r>
        <w:t>, “Filistin’e dair her şey bizimle koordine edilerek yapılmalıdır” ifadelerini kullandı.</w:t>
      </w:r>
    </w:p>
    <w:p w:rsidR="00DD7653" w:rsidRPr="00DD7653" w:rsidRDefault="00DD7653" w:rsidP="00DD7653">
      <w:pPr>
        <w:ind w:firstLine="708"/>
        <w:jc w:val="both"/>
        <w:rPr>
          <w:b/>
          <w:bCs/>
        </w:rPr>
      </w:pPr>
      <w:r w:rsidRPr="00DD7653">
        <w:rPr>
          <w:b/>
          <w:bCs/>
        </w:rPr>
        <w:t>IRAK’TA GÖSTERİLER YENİDEN ALEVLENDİ</w:t>
      </w:r>
    </w:p>
    <w:p w:rsidR="00DD7653" w:rsidRDefault="00DD7653" w:rsidP="00DD7653">
      <w:pPr>
        <w:ind w:firstLine="708"/>
        <w:jc w:val="both"/>
      </w:pPr>
      <w:r>
        <w:t>Irak’ın başkenti Bağdat’ta, hükümet karşıtı göstericiler yeniden sokağa indi. Bağdat’ın merkezi Tahrir Meydanı’nda hükümet karşıtı bir grup, yeni kurulan Mustafa el-</w:t>
      </w:r>
      <w:proofErr w:type="spellStart"/>
      <w:r>
        <w:t>Kazımi</w:t>
      </w:r>
      <w:proofErr w:type="spellEnd"/>
      <w:r>
        <w:t xml:space="preserve"> hükümetindeki bakanlıkların liyakate değil, partiler arasındaki bölüşmeye göre seçildiğini gerekçe göstererek gösteri yaptı. Eylemciler güvenlik güçlerinin kurduğu bariyerleri aşmak isteyince polis, göz yaşartıcı gaz ile müdahale etti. Göstericilerden bazılarının da güvenlik güçlerine molotofkokteyli attığı görüldü. Benzer gösterilerin ülkenin güneyindeki kentlerde de düzenlendiği bildirildi.</w:t>
      </w:r>
    </w:p>
    <w:p w:rsidR="00DD7653" w:rsidRDefault="00DD7653" w:rsidP="00DD7653">
      <w:pPr>
        <w:jc w:val="both"/>
      </w:pPr>
    </w:p>
    <w:sectPr w:rsidR="00DD765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E6E" w:rsidRDefault="00726E6E" w:rsidP="005A4065">
      <w:pPr>
        <w:spacing w:after="0" w:line="240" w:lineRule="auto"/>
      </w:pPr>
      <w:r>
        <w:separator/>
      </w:r>
    </w:p>
  </w:endnote>
  <w:endnote w:type="continuationSeparator" w:id="0">
    <w:p w:rsidR="00726E6E" w:rsidRDefault="00726E6E"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w:t>
    </w:r>
    <w:r w:rsidR="00CE0C5C">
      <w:rPr>
        <w:b/>
        <w:bCs/>
      </w:rPr>
      <w:t>10</w:t>
    </w:r>
    <w:r w:rsidRPr="005A4065">
      <w:rPr>
        <w:b/>
        <w:bCs/>
      </w:rPr>
      <w:t xml:space="preserve">. Sayı – </w:t>
    </w:r>
    <w:r w:rsidR="00CE0C5C">
      <w:rPr>
        <w:b/>
        <w:bCs/>
      </w:rPr>
      <w:t>Haziran</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E6E" w:rsidRDefault="00726E6E" w:rsidP="005A4065">
      <w:pPr>
        <w:spacing w:after="0" w:line="240" w:lineRule="auto"/>
      </w:pPr>
      <w:r>
        <w:separator/>
      </w:r>
    </w:p>
  </w:footnote>
  <w:footnote w:type="continuationSeparator" w:id="0">
    <w:p w:rsidR="00726E6E" w:rsidRDefault="00726E6E"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1553FC"/>
    <w:rsid w:val="0025119A"/>
    <w:rsid w:val="003E0263"/>
    <w:rsid w:val="00454F76"/>
    <w:rsid w:val="005A4065"/>
    <w:rsid w:val="005D265E"/>
    <w:rsid w:val="0063388C"/>
    <w:rsid w:val="006F6122"/>
    <w:rsid w:val="0072444C"/>
    <w:rsid w:val="00726E6E"/>
    <w:rsid w:val="00761ED9"/>
    <w:rsid w:val="00864DB1"/>
    <w:rsid w:val="00872C76"/>
    <w:rsid w:val="009F6F25"/>
    <w:rsid w:val="00A65EAC"/>
    <w:rsid w:val="00AB4B22"/>
    <w:rsid w:val="00BF298F"/>
    <w:rsid w:val="00C0343A"/>
    <w:rsid w:val="00C17BF4"/>
    <w:rsid w:val="00C94449"/>
    <w:rsid w:val="00CE0C5C"/>
    <w:rsid w:val="00D44B66"/>
    <w:rsid w:val="00D5235C"/>
    <w:rsid w:val="00D61382"/>
    <w:rsid w:val="00DD7653"/>
    <w:rsid w:val="00EB4A7B"/>
    <w:rsid w:val="00EC250E"/>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D96B"/>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2313</Words>
  <Characters>13188</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19</cp:revision>
  <dcterms:created xsi:type="dcterms:W3CDTF">2020-05-02T13:45:00Z</dcterms:created>
  <dcterms:modified xsi:type="dcterms:W3CDTF">2020-07-03T14:20:00Z</dcterms:modified>
</cp:coreProperties>
</file>