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420" w:rsidRPr="006E0420" w:rsidRDefault="006E0420" w:rsidP="006E0420">
      <w:pPr>
        <w:tabs>
          <w:tab w:val="left" w:pos="960"/>
          <w:tab w:val="right" w:pos="9072"/>
        </w:tabs>
        <w:jc w:val="right"/>
        <w:rPr>
          <w:b/>
          <w:bCs/>
        </w:rPr>
      </w:pPr>
      <w:r w:rsidRPr="006E0420">
        <w:rPr>
          <w:b/>
          <w:bCs/>
        </w:rPr>
        <w:t>ŞİİR</w:t>
      </w:r>
    </w:p>
    <w:p w:rsidR="006E0420" w:rsidRPr="006E0420" w:rsidRDefault="006E0420" w:rsidP="006E0420">
      <w:pPr>
        <w:tabs>
          <w:tab w:val="left" w:pos="960"/>
          <w:tab w:val="right" w:pos="9072"/>
        </w:tabs>
        <w:jc w:val="center"/>
        <w:rPr>
          <w:b/>
          <w:bCs/>
        </w:rPr>
      </w:pPr>
      <w:r w:rsidRPr="006E0420">
        <w:rPr>
          <w:b/>
          <w:bCs/>
        </w:rPr>
        <w:t>BIRAK, GÜNLER DİLEDİĞİNİ YAPSIN</w:t>
      </w:r>
    </w:p>
    <w:p w:rsidR="006E0420" w:rsidRDefault="006E0420" w:rsidP="006E0420">
      <w:pPr>
        <w:tabs>
          <w:tab w:val="left" w:pos="960"/>
          <w:tab w:val="right" w:pos="9072"/>
        </w:tabs>
        <w:jc w:val="center"/>
      </w:pPr>
      <w:r>
        <w:t>Bırak, günler dilediğini yapsın</w:t>
      </w:r>
    </w:p>
    <w:p w:rsidR="006E0420" w:rsidRDefault="006E0420" w:rsidP="006E0420">
      <w:pPr>
        <w:tabs>
          <w:tab w:val="left" w:pos="960"/>
          <w:tab w:val="right" w:pos="9072"/>
        </w:tabs>
        <w:jc w:val="center"/>
      </w:pPr>
      <w:r>
        <w:t>Kader bir hüküm verdiği zaman da gönlünü hoş tut</w:t>
      </w:r>
    </w:p>
    <w:p w:rsidR="006E0420" w:rsidRDefault="006E0420" w:rsidP="006E0420">
      <w:pPr>
        <w:tabs>
          <w:tab w:val="left" w:pos="960"/>
          <w:tab w:val="right" w:pos="9072"/>
        </w:tabs>
        <w:jc w:val="center"/>
      </w:pPr>
      <w:r>
        <w:t>Gecelerin dertleri için sızl</w:t>
      </w:r>
      <w:bookmarkStart w:id="0" w:name="_GoBack"/>
      <w:bookmarkEnd w:id="0"/>
      <w:r>
        <w:t>anma</w:t>
      </w:r>
    </w:p>
    <w:p w:rsidR="006E0420" w:rsidRDefault="006E0420" w:rsidP="006E0420">
      <w:pPr>
        <w:tabs>
          <w:tab w:val="left" w:pos="960"/>
          <w:tab w:val="right" w:pos="9072"/>
        </w:tabs>
        <w:jc w:val="center"/>
      </w:pPr>
      <w:r>
        <w:t>Çünkü dünya dertlerinin kalıcılığı yoktur</w:t>
      </w:r>
    </w:p>
    <w:p w:rsidR="006E0420" w:rsidRDefault="006E0420" w:rsidP="006E0420">
      <w:pPr>
        <w:tabs>
          <w:tab w:val="left" w:pos="960"/>
          <w:tab w:val="right" w:pos="9072"/>
        </w:tabs>
        <w:jc w:val="center"/>
      </w:pPr>
      <w:r>
        <w:t>Musibetlere karşı metin bir adam ol</w:t>
      </w:r>
    </w:p>
    <w:p w:rsidR="006E0420" w:rsidRDefault="006E0420" w:rsidP="006E0420">
      <w:pPr>
        <w:tabs>
          <w:tab w:val="left" w:pos="960"/>
          <w:tab w:val="right" w:pos="9072"/>
        </w:tabs>
        <w:jc w:val="center"/>
      </w:pPr>
      <w:r>
        <w:t>İnsanlar seni vefa ve hoş görün ile tanısın</w:t>
      </w:r>
    </w:p>
    <w:p w:rsidR="006E0420" w:rsidRDefault="006E0420" w:rsidP="006E0420">
      <w:pPr>
        <w:tabs>
          <w:tab w:val="left" w:pos="960"/>
          <w:tab w:val="right" w:pos="9072"/>
        </w:tabs>
        <w:jc w:val="center"/>
      </w:pPr>
      <w:r>
        <w:t>Yaratılmışlar içinde ayıpların çoğaldıysa</w:t>
      </w:r>
    </w:p>
    <w:p w:rsidR="006E0420" w:rsidRDefault="006E0420" w:rsidP="006E0420">
      <w:pPr>
        <w:tabs>
          <w:tab w:val="left" w:pos="960"/>
          <w:tab w:val="right" w:pos="9072"/>
        </w:tabs>
        <w:jc w:val="center"/>
      </w:pPr>
      <w:r>
        <w:t>Ve onların örtülmesi seni sevindirirse</w:t>
      </w:r>
    </w:p>
    <w:p w:rsidR="006E0420" w:rsidRDefault="006E0420" w:rsidP="006E0420">
      <w:pPr>
        <w:tabs>
          <w:tab w:val="left" w:pos="960"/>
          <w:tab w:val="right" w:pos="9072"/>
        </w:tabs>
        <w:jc w:val="center"/>
      </w:pPr>
      <w:r>
        <w:t>Cömertlik örtüsüne bürün,</w:t>
      </w:r>
    </w:p>
    <w:p w:rsidR="006E0420" w:rsidRDefault="006E0420" w:rsidP="006E0420">
      <w:pPr>
        <w:tabs>
          <w:tab w:val="left" w:pos="960"/>
          <w:tab w:val="right" w:pos="9072"/>
        </w:tabs>
        <w:jc w:val="center"/>
      </w:pPr>
      <w:r>
        <w:t>Çünkü her kusuru -söylendiği üzere- eli açıklık örter</w:t>
      </w:r>
    </w:p>
    <w:p w:rsidR="006E0420" w:rsidRDefault="006E0420" w:rsidP="006E0420">
      <w:pPr>
        <w:tabs>
          <w:tab w:val="left" w:pos="960"/>
          <w:tab w:val="right" w:pos="9072"/>
        </w:tabs>
        <w:jc w:val="center"/>
      </w:pPr>
      <w:r>
        <w:t>Düşmanlarına asla zayıflık (zillet) gösterme</w:t>
      </w:r>
    </w:p>
    <w:p w:rsidR="006E0420" w:rsidRDefault="006E0420" w:rsidP="006E0420">
      <w:pPr>
        <w:tabs>
          <w:tab w:val="left" w:pos="960"/>
          <w:tab w:val="right" w:pos="9072"/>
        </w:tabs>
        <w:jc w:val="center"/>
      </w:pPr>
      <w:r>
        <w:t>Çünkü düşmanların bunu kullanması beladır</w:t>
      </w:r>
    </w:p>
    <w:p w:rsidR="006E0420" w:rsidRDefault="006E0420" w:rsidP="006E0420">
      <w:pPr>
        <w:tabs>
          <w:tab w:val="left" w:pos="960"/>
          <w:tab w:val="right" w:pos="9072"/>
        </w:tabs>
        <w:jc w:val="center"/>
      </w:pPr>
      <w:r>
        <w:t>Bir cimriden de hoş görü bekleme</w:t>
      </w:r>
    </w:p>
    <w:p w:rsidR="006E0420" w:rsidRDefault="006E0420" w:rsidP="006E0420">
      <w:pPr>
        <w:tabs>
          <w:tab w:val="left" w:pos="960"/>
          <w:tab w:val="right" w:pos="9072"/>
        </w:tabs>
        <w:jc w:val="center"/>
      </w:pPr>
      <w:r>
        <w:t>Cehennemde susamışlar için su yoktur</w:t>
      </w:r>
    </w:p>
    <w:p w:rsidR="006E0420" w:rsidRDefault="006E0420" w:rsidP="006E0420">
      <w:pPr>
        <w:tabs>
          <w:tab w:val="left" w:pos="960"/>
          <w:tab w:val="right" w:pos="9072"/>
        </w:tabs>
        <w:jc w:val="center"/>
      </w:pPr>
      <w:r>
        <w:t>Teenni (acele etmemek) senin rızkını azaltmaz</w:t>
      </w:r>
    </w:p>
    <w:p w:rsidR="006E0420" w:rsidRDefault="006E0420" w:rsidP="006E0420">
      <w:pPr>
        <w:tabs>
          <w:tab w:val="left" w:pos="960"/>
          <w:tab w:val="right" w:pos="9072"/>
        </w:tabs>
        <w:jc w:val="center"/>
      </w:pPr>
      <w:r>
        <w:t>Acele etmek de rızkı artırmaz</w:t>
      </w:r>
    </w:p>
    <w:p w:rsidR="006E0420" w:rsidRDefault="006E0420" w:rsidP="006E0420">
      <w:pPr>
        <w:tabs>
          <w:tab w:val="left" w:pos="960"/>
          <w:tab w:val="right" w:pos="9072"/>
        </w:tabs>
        <w:jc w:val="center"/>
      </w:pPr>
      <w:r>
        <w:t>Ne hüzün devamlıdır ne de sevinç</w:t>
      </w:r>
    </w:p>
    <w:p w:rsidR="006E0420" w:rsidRDefault="006E0420" w:rsidP="006E0420">
      <w:pPr>
        <w:tabs>
          <w:tab w:val="left" w:pos="960"/>
          <w:tab w:val="right" w:pos="9072"/>
        </w:tabs>
        <w:jc w:val="center"/>
      </w:pPr>
      <w:r>
        <w:t>Ne üzerindeki darlık ne de bolluk</w:t>
      </w:r>
    </w:p>
    <w:p w:rsidR="006E0420" w:rsidRDefault="006E0420" w:rsidP="006E0420">
      <w:pPr>
        <w:tabs>
          <w:tab w:val="left" w:pos="960"/>
          <w:tab w:val="right" w:pos="9072"/>
        </w:tabs>
        <w:jc w:val="center"/>
      </w:pPr>
      <w:r>
        <w:t>Eğer kanaatkâr bir kalbe sahip olursan</w:t>
      </w:r>
    </w:p>
    <w:p w:rsidR="006E0420" w:rsidRDefault="006E0420" w:rsidP="006E0420">
      <w:pPr>
        <w:tabs>
          <w:tab w:val="left" w:pos="960"/>
          <w:tab w:val="right" w:pos="9072"/>
        </w:tabs>
        <w:jc w:val="center"/>
      </w:pPr>
      <w:r>
        <w:t>Sen ve dünyalara sahip olan eşit olursunuz</w:t>
      </w:r>
    </w:p>
    <w:p w:rsidR="006E0420" w:rsidRDefault="006E0420" w:rsidP="006E0420">
      <w:pPr>
        <w:tabs>
          <w:tab w:val="left" w:pos="960"/>
          <w:tab w:val="right" w:pos="9072"/>
        </w:tabs>
        <w:jc w:val="center"/>
      </w:pPr>
      <w:r>
        <w:t>Sahasına ölümler inen kimseye gelince</w:t>
      </w:r>
    </w:p>
    <w:p w:rsidR="006E0420" w:rsidRDefault="006E0420" w:rsidP="006E0420">
      <w:pPr>
        <w:tabs>
          <w:tab w:val="left" w:pos="960"/>
          <w:tab w:val="right" w:pos="9072"/>
        </w:tabs>
        <w:jc w:val="center"/>
      </w:pPr>
      <w:r>
        <w:t>Onu artık ne yer koruyabilir ne de gök</w:t>
      </w:r>
    </w:p>
    <w:p w:rsidR="006E0420" w:rsidRDefault="006E0420" w:rsidP="006E0420">
      <w:pPr>
        <w:tabs>
          <w:tab w:val="left" w:pos="960"/>
          <w:tab w:val="right" w:pos="9072"/>
        </w:tabs>
        <w:jc w:val="center"/>
      </w:pPr>
      <w:r>
        <w:t>Allah’ın arzı geniştir, fakat</w:t>
      </w:r>
    </w:p>
    <w:p w:rsidR="006E0420" w:rsidRDefault="006E0420" w:rsidP="006E0420">
      <w:pPr>
        <w:tabs>
          <w:tab w:val="left" w:pos="960"/>
          <w:tab w:val="right" w:pos="9072"/>
        </w:tabs>
        <w:jc w:val="center"/>
      </w:pPr>
      <w:r>
        <w:t>Kader (ecel) gelince feza bile dar gelir</w:t>
      </w:r>
    </w:p>
    <w:p w:rsidR="006E0420" w:rsidRDefault="006E0420" w:rsidP="006E0420">
      <w:pPr>
        <w:tabs>
          <w:tab w:val="left" w:pos="960"/>
          <w:tab w:val="right" w:pos="9072"/>
        </w:tabs>
        <w:jc w:val="center"/>
      </w:pPr>
      <w:r>
        <w:t>Bırak, günler her an gaddar olsun</w:t>
      </w:r>
    </w:p>
    <w:p w:rsidR="006E0420" w:rsidRDefault="006E0420" w:rsidP="006E0420">
      <w:pPr>
        <w:tabs>
          <w:tab w:val="left" w:pos="960"/>
          <w:tab w:val="right" w:pos="9072"/>
        </w:tabs>
        <w:jc w:val="center"/>
      </w:pPr>
      <w:r>
        <w:t>Nasılsa ölüme fayda verecek ilaç yok.</w:t>
      </w:r>
    </w:p>
    <w:p w:rsidR="00872C76" w:rsidRPr="006E0420" w:rsidRDefault="006E0420" w:rsidP="006E0420">
      <w:pPr>
        <w:tabs>
          <w:tab w:val="left" w:pos="960"/>
          <w:tab w:val="right" w:pos="9072"/>
        </w:tabs>
        <w:jc w:val="center"/>
        <w:rPr>
          <w:b/>
          <w:bCs/>
        </w:rPr>
      </w:pPr>
      <w:r w:rsidRPr="006E0420">
        <w:rPr>
          <w:b/>
          <w:bCs/>
        </w:rPr>
        <w:t>İMAM ŞAFİİ</w:t>
      </w:r>
    </w:p>
    <w:sectPr w:rsidR="00872C76" w:rsidRPr="006E042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4E32" w:rsidRDefault="00C24E32" w:rsidP="005A4065">
      <w:pPr>
        <w:spacing w:after="0" w:line="240" w:lineRule="auto"/>
      </w:pPr>
      <w:r>
        <w:separator/>
      </w:r>
    </w:p>
  </w:endnote>
  <w:endnote w:type="continuationSeparator" w:id="0">
    <w:p w:rsidR="00C24E32" w:rsidRDefault="00C24E32" w:rsidP="005A4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4065" w:rsidRPr="005A4065" w:rsidRDefault="005A4065">
    <w:pPr>
      <w:pStyle w:val="AltBilgi"/>
      <w:rPr>
        <w:b/>
        <w:bCs/>
      </w:rPr>
    </w:pPr>
    <w:r w:rsidRPr="005A4065">
      <w:rPr>
        <w:b/>
        <w:bCs/>
      </w:rPr>
      <w:t>FND 1</w:t>
    </w:r>
    <w:r w:rsidR="00CE0C5C">
      <w:rPr>
        <w:b/>
        <w:bCs/>
      </w:rPr>
      <w:t>10</w:t>
    </w:r>
    <w:r w:rsidRPr="005A4065">
      <w:rPr>
        <w:b/>
        <w:bCs/>
      </w:rPr>
      <w:t xml:space="preserve">. Sayı – </w:t>
    </w:r>
    <w:r w:rsidR="00CE0C5C">
      <w:rPr>
        <w:b/>
        <w:bCs/>
      </w:rPr>
      <w:t>Haziran</w:t>
    </w:r>
    <w:r w:rsidRPr="005A4065">
      <w:rPr>
        <w:b/>
        <w:bCs/>
      </w:rPr>
      <w:t xml:space="preserve"> 2020</w:t>
    </w:r>
    <w:r w:rsidRPr="005A4065">
      <w:rPr>
        <w:b/>
        <w:bCs/>
      </w:rPr>
      <w:tab/>
    </w:r>
    <w:r w:rsidRPr="005A4065">
      <w:rPr>
        <w:b/>
        <w:bCs/>
      </w:rPr>
      <w:tab/>
    </w:r>
    <w:r w:rsidR="00A65EAC">
      <w:rPr>
        <w:b/>
        <w:bCs/>
      </w:rPr>
      <w:t xml:space="preserve">  </w:t>
    </w:r>
    <w:hyperlink r:id="rId1" w:history="1">
      <w:r w:rsidR="00A65EAC" w:rsidRPr="00B87C6B">
        <w:rPr>
          <w:rStyle w:val="Kpr"/>
          <w:b/>
          <w:bCs/>
        </w:rPr>
        <w:t>www.furkannesli.net</w:t>
      </w:r>
    </w:hyperlink>
    <w:r w:rsidRPr="005A4065">
      <w:rPr>
        <w:b/>
        <w:bCs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4E32" w:rsidRDefault="00C24E32" w:rsidP="005A4065">
      <w:pPr>
        <w:spacing w:after="0" w:line="240" w:lineRule="auto"/>
      </w:pPr>
      <w:r>
        <w:separator/>
      </w:r>
    </w:p>
  </w:footnote>
  <w:footnote w:type="continuationSeparator" w:id="0">
    <w:p w:rsidR="00C24E32" w:rsidRDefault="00C24E32" w:rsidP="005A4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997AA6"/>
    <w:multiLevelType w:val="hybridMultilevel"/>
    <w:tmpl w:val="FC1ED09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263"/>
    <w:rsid w:val="001553FC"/>
    <w:rsid w:val="0025119A"/>
    <w:rsid w:val="003E0263"/>
    <w:rsid w:val="00454F76"/>
    <w:rsid w:val="005A4065"/>
    <w:rsid w:val="005D265E"/>
    <w:rsid w:val="0063388C"/>
    <w:rsid w:val="006E0420"/>
    <w:rsid w:val="006F6122"/>
    <w:rsid w:val="0072444C"/>
    <w:rsid w:val="00761ED9"/>
    <w:rsid w:val="00864DB1"/>
    <w:rsid w:val="00872C76"/>
    <w:rsid w:val="009F6F25"/>
    <w:rsid w:val="00A65EAC"/>
    <w:rsid w:val="00AB4B22"/>
    <w:rsid w:val="00BF298F"/>
    <w:rsid w:val="00C0343A"/>
    <w:rsid w:val="00C17BF4"/>
    <w:rsid w:val="00C24E32"/>
    <w:rsid w:val="00C94449"/>
    <w:rsid w:val="00CE0C5C"/>
    <w:rsid w:val="00D44B66"/>
    <w:rsid w:val="00D5235C"/>
    <w:rsid w:val="00D61382"/>
    <w:rsid w:val="00EB4A7B"/>
    <w:rsid w:val="00EC250E"/>
    <w:rsid w:val="00FC3C86"/>
    <w:rsid w:val="00FF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DC6DB"/>
  <w15:chartTrackingRefBased/>
  <w15:docId w15:val="{1711E964-DE87-49AA-8323-6240E30C5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A4065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A4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A4065"/>
  </w:style>
  <w:style w:type="paragraph" w:styleId="AltBilgi">
    <w:name w:val="footer"/>
    <w:basedOn w:val="Normal"/>
    <w:link w:val="AltBilgiChar"/>
    <w:uiPriority w:val="99"/>
    <w:unhideWhenUsed/>
    <w:rsid w:val="005A4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A4065"/>
  </w:style>
  <w:style w:type="paragraph" w:styleId="ListeParagraf">
    <w:name w:val="List Paragraph"/>
    <w:basedOn w:val="Normal"/>
    <w:uiPriority w:val="34"/>
    <w:qFormat/>
    <w:rsid w:val="00AB4B22"/>
    <w:pPr>
      <w:ind w:left="720"/>
      <w:contextualSpacing/>
    </w:pPr>
  </w:style>
  <w:style w:type="character" w:styleId="zmlenmeyenBahsetme">
    <w:name w:val="Unresolved Mention"/>
    <w:basedOn w:val="VarsaylanParagrafYazTipi"/>
    <w:uiPriority w:val="99"/>
    <w:semiHidden/>
    <w:unhideWhenUsed/>
    <w:rsid w:val="00AB4B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HP</cp:lastModifiedBy>
  <cp:revision>19</cp:revision>
  <dcterms:created xsi:type="dcterms:W3CDTF">2020-05-02T13:45:00Z</dcterms:created>
  <dcterms:modified xsi:type="dcterms:W3CDTF">2020-07-06T08:44:00Z</dcterms:modified>
</cp:coreProperties>
</file>