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5D" w:rsidRDefault="00C276F6" w:rsidP="00C276F6">
      <w:pPr>
        <w:jc w:val="center"/>
        <w:rPr>
          <w:b/>
          <w:bCs/>
        </w:rPr>
      </w:pPr>
      <w:r>
        <w:rPr>
          <w:b/>
          <w:bCs/>
        </w:rPr>
        <w:t>Y</w:t>
      </w:r>
      <w:r w:rsidRPr="00C276F6">
        <w:rPr>
          <w:b/>
          <w:bCs/>
        </w:rPr>
        <w:t>ARATILIŞA İŞLENE</w:t>
      </w:r>
      <w:r>
        <w:rPr>
          <w:b/>
          <w:bCs/>
        </w:rPr>
        <w:t>N GÜ</w:t>
      </w:r>
      <w:r w:rsidRPr="00C276F6">
        <w:rPr>
          <w:b/>
          <w:bCs/>
        </w:rPr>
        <w:t>ZELLİK MOTİFİ</w:t>
      </w:r>
    </w:p>
    <w:p w:rsidR="00C276F6" w:rsidRPr="00C276F6" w:rsidRDefault="00C276F6" w:rsidP="00C276F6">
      <w:pPr>
        <w:rPr>
          <w:i/>
          <w:iCs/>
        </w:rPr>
      </w:pPr>
      <w:r>
        <w:rPr>
          <w:i/>
          <w:iCs/>
        </w:rPr>
        <w:tab/>
      </w:r>
      <w:r w:rsidRPr="00C276F6">
        <w:rPr>
          <w:i/>
          <w:iCs/>
        </w:rPr>
        <w:t>“O Allah ki, her şeyin yaratılışını güzel yaptı.”</w:t>
      </w:r>
      <w:r w:rsidRPr="00C276F6">
        <w:rPr>
          <w:i/>
          <w:iCs/>
          <w:vertAlign w:val="superscript"/>
        </w:rPr>
        <w:t>1</w:t>
      </w:r>
    </w:p>
    <w:p w:rsidR="00C276F6" w:rsidRPr="00C276F6" w:rsidRDefault="00C276F6" w:rsidP="00C276F6">
      <w:r>
        <w:tab/>
      </w:r>
      <w:r w:rsidRPr="00C276F6">
        <w:t>Allah’ım! Bu kesinlikle, fıtratın, gözün, kalbin</w:t>
      </w:r>
      <w:r>
        <w:t xml:space="preserve"> </w:t>
      </w:r>
      <w:r w:rsidRPr="00C276F6">
        <w:t>ve aklın gördüğü bir gerçektir. Bu gerçek, varlıkların</w:t>
      </w:r>
      <w:r>
        <w:t xml:space="preserve"> </w:t>
      </w:r>
      <w:r w:rsidRPr="00C276F6">
        <w:t>şekillerinde ve görevlerinde, birbirlerinden</w:t>
      </w:r>
      <w:r>
        <w:t xml:space="preserve"> </w:t>
      </w:r>
      <w:r w:rsidRPr="00C276F6">
        <w:t>ayrılan özelliklerinde ve birbirleriyle oluşturdukları</w:t>
      </w:r>
      <w:r>
        <w:t xml:space="preserve"> </w:t>
      </w:r>
      <w:r w:rsidRPr="00C276F6">
        <w:t>ahenkte, biçimlerinde, durumlarında, davranış</w:t>
      </w:r>
      <w:r>
        <w:t xml:space="preserve"> </w:t>
      </w:r>
      <w:r w:rsidRPr="00C276F6">
        <w:t>ve hareketlerinde, kısacası az veya çok güzellik</w:t>
      </w:r>
      <w:r>
        <w:t xml:space="preserve"> </w:t>
      </w:r>
      <w:r w:rsidRPr="00C276F6">
        <w:t>niteliği her şeyde somutlaşmaktadır.</w:t>
      </w:r>
    </w:p>
    <w:p w:rsidR="00C276F6" w:rsidRPr="00C276F6" w:rsidRDefault="00C276F6" w:rsidP="00C276F6">
      <w:r>
        <w:tab/>
      </w:r>
      <w:r w:rsidRPr="00C276F6">
        <w:t>Allah bütün eksikliklerden münezzehtir, O</w:t>
      </w:r>
      <w:r>
        <w:t xml:space="preserve"> </w:t>
      </w:r>
      <w:r w:rsidRPr="00C276F6">
        <w:t xml:space="preserve">yücedir. </w:t>
      </w:r>
      <w:proofErr w:type="gramStart"/>
      <w:r w:rsidRPr="00C276F6">
        <w:t>İşte her şeyde kendini gösteren O’nun sanatı.</w:t>
      </w:r>
      <w:r>
        <w:t xml:space="preserve"> </w:t>
      </w:r>
      <w:proofErr w:type="gramEnd"/>
      <w:r w:rsidRPr="00C276F6">
        <w:t>İşte O’nun elinin eserleri, bütün yaratıklarda</w:t>
      </w:r>
      <w:r>
        <w:t xml:space="preserve"> </w:t>
      </w:r>
      <w:r w:rsidRPr="00C276F6">
        <w:t>açıkça gözlemlenebilir. İşte O’nun yarattığı bütün</w:t>
      </w:r>
      <w:r>
        <w:t xml:space="preserve"> </w:t>
      </w:r>
      <w:r w:rsidRPr="00C276F6">
        <w:t>varlıklar... Hepsinde bir güzellik, bir uyumluluk</w:t>
      </w:r>
      <w:r>
        <w:t xml:space="preserve"> </w:t>
      </w:r>
      <w:r w:rsidRPr="00C276F6">
        <w:t>gözlenmektedir. Hiçbirinde hacim, şekil, yapısal</w:t>
      </w:r>
      <w:r>
        <w:t xml:space="preserve"> </w:t>
      </w:r>
      <w:r w:rsidRPr="00C276F6">
        <w:t>özellik ve görev bakımından ne bir aşırılık ne de</w:t>
      </w:r>
      <w:r>
        <w:t xml:space="preserve"> </w:t>
      </w:r>
      <w:r w:rsidRPr="00C276F6">
        <w:t>bir kusur var. Her biri normal ve yeterli bir güzelliğe</w:t>
      </w:r>
      <w:r>
        <w:t xml:space="preserve"> </w:t>
      </w:r>
      <w:r w:rsidRPr="00C276F6">
        <w:t>sahiptir. Bu sınırı aşmaları ya da daha düşük</w:t>
      </w:r>
      <w:r>
        <w:t xml:space="preserve"> </w:t>
      </w:r>
      <w:r w:rsidRPr="00C276F6">
        <w:t>düzeyde kalmaları söz konusu değildir. Ne ifrat</w:t>
      </w:r>
      <w:r>
        <w:t xml:space="preserve"> </w:t>
      </w:r>
      <w:r w:rsidRPr="00C276F6">
        <w:t>ne tefrit… Her şey bir ölçüye göre yaratılmıştır.</w:t>
      </w:r>
      <w:r>
        <w:t xml:space="preserve"> </w:t>
      </w:r>
      <w:r w:rsidRPr="00C276F6">
        <w:t>Hiçbiri ince ve titiz ahengin sınırını geçmez. Bu</w:t>
      </w:r>
      <w:r>
        <w:t xml:space="preserve"> </w:t>
      </w:r>
      <w:r w:rsidRPr="00C276F6">
        <w:t>ahenge uymayacak kadar eksik de olmaz. Kendileri</w:t>
      </w:r>
      <w:r>
        <w:t xml:space="preserve"> </w:t>
      </w:r>
      <w:r w:rsidRPr="00C276F6">
        <w:t>için belirlenen süreyi öne alamadıkları gibi,</w:t>
      </w:r>
      <w:r>
        <w:t xml:space="preserve"> </w:t>
      </w:r>
      <w:r w:rsidRPr="00C276F6">
        <w:t>geciktiremezler de. Bu süreyi uzatamazlar, kısaltamazlar.</w:t>
      </w:r>
      <w:r>
        <w:t xml:space="preserve"> </w:t>
      </w:r>
      <w:r w:rsidRPr="00C276F6">
        <w:t>Küçücük atomdan, en büyük cisme kadar…</w:t>
      </w:r>
      <w:r>
        <w:t xml:space="preserve"> </w:t>
      </w:r>
      <w:r w:rsidRPr="00C276F6">
        <w:t>Basit bir hücreden en karmaşık varlıklara</w:t>
      </w:r>
      <w:r>
        <w:t xml:space="preserve"> </w:t>
      </w:r>
      <w:r w:rsidRPr="00C276F6">
        <w:t>kadar… Hepsinde bir güzellik, bir sağlamlık göze</w:t>
      </w:r>
      <w:r>
        <w:t xml:space="preserve"> </w:t>
      </w:r>
      <w:r w:rsidRPr="00C276F6">
        <w:t>çarpar. Varlıkların davranışları, tavırları, hareketleri</w:t>
      </w:r>
      <w:r>
        <w:t xml:space="preserve"> </w:t>
      </w:r>
      <w:r w:rsidRPr="00C276F6">
        <w:t>ve neden oldukları olaylar da öyle. Hepsini de</w:t>
      </w:r>
      <w:r>
        <w:t xml:space="preserve"> </w:t>
      </w:r>
      <w:r w:rsidRPr="00C276F6">
        <w:t>Allah yaratır. Bütün bunlar Allah’ın şaşmaz düzenlemesi</w:t>
      </w:r>
      <w:r>
        <w:t xml:space="preserve"> </w:t>
      </w:r>
      <w:r w:rsidRPr="00C276F6">
        <w:t>ile birlikte, varlıkların ezelden ebede</w:t>
      </w:r>
      <w:r>
        <w:t xml:space="preserve"> </w:t>
      </w:r>
      <w:r w:rsidRPr="00C276F6">
        <w:t>kadar ki hareketleri için belirlenen evrensel strateji</w:t>
      </w:r>
      <w:r>
        <w:t xml:space="preserve"> </w:t>
      </w:r>
      <w:r w:rsidRPr="00C276F6">
        <w:t>uyarınca yerine ve zamanına göre son derece</w:t>
      </w:r>
      <w:r>
        <w:t xml:space="preserve"> </w:t>
      </w:r>
      <w:r w:rsidRPr="00C276F6">
        <w:t>ince bir planla belirlenmişlerdir.</w:t>
      </w:r>
    </w:p>
    <w:p w:rsidR="00C276F6" w:rsidRPr="00C276F6" w:rsidRDefault="00C276F6" w:rsidP="00C276F6">
      <w:r>
        <w:tab/>
      </w:r>
      <w:r w:rsidRPr="00C276F6">
        <w:t>Her şey, her yaratık, varlık senaryosunda kendisi</w:t>
      </w:r>
      <w:r>
        <w:t xml:space="preserve"> </w:t>
      </w:r>
      <w:r w:rsidRPr="00C276F6">
        <w:t>için belirlenen rolü oynamak için özenle hazırlanmış,</w:t>
      </w:r>
      <w:r>
        <w:t xml:space="preserve"> </w:t>
      </w:r>
      <w:r w:rsidRPr="00C276F6">
        <w:t>burada en güzel şekilde oynaması için</w:t>
      </w:r>
      <w:r>
        <w:t xml:space="preserve"> </w:t>
      </w:r>
      <w:r w:rsidRPr="00C276F6">
        <w:t>gerekli olan tüm yetenekler ve özelliklerle donatılmıştır.</w:t>
      </w:r>
      <w:r>
        <w:t xml:space="preserve"> </w:t>
      </w:r>
      <w:r w:rsidRPr="00C276F6">
        <w:t>Şu sürünen kurtçuk, ayakları var, kılçıkları</w:t>
      </w:r>
      <w:r>
        <w:t xml:space="preserve"> </w:t>
      </w:r>
      <w:r w:rsidRPr="00C276F6">
        <w:t>var. Yeteneklerle ve güçle donatılmıştır. Bu</w:t>
      </w:r>
      <w:r>
        <w:t xml:space="preserve"> </w:t>
      </w:r>
      <w:r w:rsidRPr="00C276F6">
        <w:t>sayede en güzel şekilde yolunu çizebiliyor.</w:t>
      </w:r>
    </w:p>
    <w:p w:rsidR="00C276F6" w:rsidRDefault="00C276F6" w:rsidP="00C276F6">
      <w:r>
        <w:tab/>
      </w:r>
      <w:r w:rsidRPr="00C276F6">
        <w:t>Şu balık, şu kuş, şu sürüngen, şu hayvan, sonra</w:t>
      </w:r>
      <w:r>
        <w:t xml:space="preserve"> </w:t>
      </w:r>
      <w:r w:rsidRPr="00C276F6">
        <w:t>şu insan… Şu aynı yörüngede dolaşan gezegen…</w:t>
      </w:r>
      <w:r>
        <w:t xml:space="preserve"> </w:t>
      </w:r>
      <w:proofErr w:type="gramStart"/>
      <w:r w:rsidRPr="00C276F6">
        <w:t xml:space="preserve">Şu yerinden ayrılmayan yıldız. </w:t>
      </w:r>
      <w:proofErr w:type="gramEnd"/>
      <w:r w:rsidRPr="00C276F6">
        <w:t>Şu galaksiler</w:t>
      </w:r>
      <w:r>
        <w:t xml:space="preserve"> </w:t>
      </w:r>
      <w:r w:rsidRPr="00C276F6">
        <w:t xml:space="preserve">ve şu </w:t>
      </w:r>
      <w:proofErr w:type="gramStart"/>
      <w:r w:rsidRPr="00C276F6">
        <w:t>alemler</w:t>
      </w:r>
      <w:proofErr w:type="gramEnd"/>
      <w:r w:rsidRPr="00C276F6">
        <w:t>… Şu kesintisiz</w:t>
      </w:r>
      <w:r>
        <w:t xml:space="preserve"> </w:t>
      </w:r>
      <w:r w:rsidRPr="00C276F6">
        <w:t>olarak süren ve</w:t>
      </w:r>
      <w:r>
        <w:t xml:space="preserve"> </w:t>
      </w:r>
      <w:r w:rsidRPr="00C276F6">
        <w:t>hareketleri belirlenmiş</w:t>
      </w:r>
      <w:r>
        <w:t xml:space="preserve"> </w:t>
      </w:r>
      <w:r w:rsidRPr="00C276F6">
        <w:t>olağanüstü</w:t>
      </w:r>
      <w:r>
        <w:t xml:space="preserve"> </w:t>
      </w:r>
      <w:r w:rsidRPr="00C276F6">
        <w:t>ahenge sahip,</w:t>
      </w:r>
      <w:r>
        <w:t xml:space="preserve"> </w:t>
      </w:r>
      <w:r w:rsidRPr="00C276F6">
        <w:t>en ince</w:t>
      </w:r>
      <w:r>
        <w:t xml:space="preserve"> </w:t>
      </w:r>
      <w:r w:rsidRPr="00C276F6">
        <w:t>noktasına kadar</w:t>
      </w:r>
      <w:r>
        <w:t xml:space="preserve"> </w:t>
      </w:r>
      <w:r w:rsidRPr="00C276F6">
        <w:t>düzenlenmiş dönüşler</w:t>
      </w:r>
      <w:r>
        <w:t xml:space="preserve"> </w:t>
      </w:r>
      <w:r w:rsidRPr="00C276F6">
        <w:t xml:space="preserve">ve hareketler. </w:t>
      </w:r>
      <w:proofErr w:type="gramStart"/>
      <w:r w:rsidRPr="00C276F6">
        <w:t>Her şey,</w:t>
      </w:r>
      <w:r>
        <w:t xml:space="preserve"> </w:t>
      </w:r>
      <w:r w:rsidRPr="00C276F6">
        <w:t xml:space="preserve">her şey. </w:t>
      </w:r>
      <w:proofErr w:type="gramEnd"/>
      <w:r w:rsidRPr="00C276F6">
        <w:t>Gözün uzanabildiği her</w:t>
      </w:r>
      <w:r>
        <w:t xml:space="preserve"> </w:t>
      </w:r>
      <w:r w:rsidRPr="00C276F6">
        <w:t>yerde özenli ve titiz bir sanata, harika</w:t>
      </w:r>
      <w:r>
        <w:t xml:space="preserve"> </w:t>
      </w:r>
      <w:r w:rsidRPr="00C276F6">
        <w:t>bir yapıya sahip her şey… Evet, her şeyde ilahi sanatın</w:t>
      </w:r>
      <w:r>
        <w:t xml:space="preserve"> </w:t>
      </w:r>
      <w:r w:rsidRPr="00C276F6">
        <w:t>güzelliği ve titizliği son derece belirgindir.</w:t>
      </w:r>
    </w:p>
    <w:p w:rsidR="00C276F6" w:rsidRPr="00C276F6" w:rsidRDefault="00C276F6" w:rsidP="00C276F6">
      <w:r>
        <w:tab/>
      </w:r>
      <w:r w:rsidRPr="00C276F6">
        <w:t>Açık bir göz, taze bir duygu ve basiretli bir kalp</w:t>
      </w:r>
      <w:r>
        <w:t xml:space="preserve"> </w:t>
      </w:r>
      <w:r w:rsidRPr="00C276F6">
        <w:t xml:space="preserve">top </w:t>
      </w:r>
      <w:proofErr w:type="spellStart"/>
      <w:r w:rsidRPr="00C276F6">
        <w:t>yekün</w:t>
      </w:r>
      <w:proofErr w:type="spellEnd"/>
      <w:r w:rsidRPr="00C276F6">
        <w:t xml:space="preserve"> bu varlık </w:t>
      </w:r>
      <w:proofErr w:type="gramStart"/>
      <w:r w:rsidRPr="00C276F6">
        <w:t>alemindeki</w:t>
      </w:r>
      <w:proofErr w:type="gramEnd"/>
      <w:r w:rsidRPr="00C276F6">
        <w:t xml:space="preserve"> güzelliği, cazibeyi</w:t>
      </w:r>
      <w:r>
        <w:t xml:space="preserve"> </w:t>
      </w:r>
      <w:r w:rsidRPr="00C276F6">
        <w:t>görür. Bu güzellik ve cazibeyi, varlık bütününün</w:t>
      </w:r>
      <w:r>
        <w:t xml:space="preserve"> </w:t>
      </w:r>
      <w:r w:rsidRPr="00C276F6">
        <w:t>her bir parçasında her bir zerresinde gözlemler</w:t>
      </w:r>
      <w:r>
        <w:t xml:space="preserve"> </w:t>
      </w:r>
      <w:r w:rsidRPr="00C276F6">
        <w:t>Göz, kalp ya da zihin ile yüce Allah’ın</w:t>
      </w:r>
      <w:r>
        <w:t xml:space="preserve"> </w:t>
      </w:r>
      <w:r w:rsidRPr="00C276F6">
        <w:t>yarattıklarını etraflıca düşünmek,</w:t>
      </w:r>
      <w:r>
        <w:t xml:space="preserve"> </w:t>
      </w:r>
      <w:r w:rsidRPr="00C276F6">
        <w:t>insana güzellik ve</w:t>
      </w:r>
      <w:r>
        <w:t xml:space="preserve"> </w:t>
      </w:r>
      <w:r w:rsidRPr="00C276F6">
        <w:t>alımlılığı, ahenk ve</w:t>
      </w:r>
      <w:r>
        <w:t xml:space="preserve"> </w:t>
      </w:r>
      <w:r w:rsidRPr="00C276F6">
        <w:t>mükemmelliği</w:t>
      </w:r>
      <w:r>
        <w:t xml:space="preserve"> </w:t>
      </w:r>
      <w:r w:rsidRPr="00C276F6">
        <w:t>içeren mesajlardan</w:t>
      </w:r>
      <w:r>
        <w:t xml:space="preserve"> </w:t>
      </w:r>
      <w:r w:rsidRPr="00C276F6">
        <w:t>oluşmuş büyük</w:t>
      </w:r>
      <w:r>
        <w:t xml:space="preserve"> </w:t>
      </w:r>
      <w:r w:rsidRPr="00C276F6">
        <w:t>bir hazine bahşeder.</w:t>
      </w:r>
      <w:r>
        <w:t xml:space="preserve"> </w:t>
      </w:r>
      <w:r w:rsidRPr="00C276F6">
        <w:t>Her yandan en tatlı meyveler</w:t>
      </w:r>
      <w:r>
        <w:t xml:space="preserve"> </w:t>
      </w:r>
      <w:r w:rsidRPr="00C276F6">
        <w:t>tarafından bir mutluluk</w:t>
      </w:r>
      <w:r>
        <w:t xml:space="preserve"> </w:t>
      </w:r>
      <w:r w:rsidRPr="00C276F6">
        <w:t>çemberine alınır. İnsanoğlu bu güzel,</w:t>
      </w:r>
      <w:r>
        <w:t xml:space="preserve"> </w:t>
      </w:r>
      <w:r w:rsidRPr="00C276F6">
        <w:t>bu harika ve göz alıcı ilahi şenlikte yaşarken, kalbini</w:t>
      </w:r>
      <w:r>
        <w:t xml:space="preserve"> </w:t>
      </w:r>
      <w:r w:rsidRPr="00C276F6">
        <w:t>mutluluk ve coşkunluk duyguları kuşatır. Bu</w:t>
      </w:r>
      <w:r>
        <w:t xml:space="preserve"> </w:t>
      </w:r>
      <w:r w:rsidRPr="00C276F6">
        <w:t>gezegendeki yolculuğu esnasında gördüğü, işittiği</w:t>
      </w:r>
      <w:r>
        <w:t xml:space="preserve"> </w:t>
      </w:r>
      <w:r w:rsidRPr="00C276F6">
        <w:t>ve algıladığı her şeyde beliren ilahi sanatın güzellik</w:t>
      </w:r>
      <w:r>
        <w:t xml:space="preserve"> </w:t>
      </w:r>
      <w:r w:rsidRPr="00C276F6">
        <w:t>ve titizliğinin kanıtlarını düşünür. Bu fani</w:t>
      </w:r>
      <w:r>
        <w:t xml:space="preserve"> </w:t>
      </w:r>
      <w:proofErr w:type="gramStart"/>
      <w:r w:rsidRPr="00C276F6">
        <w:t>alemdeki</w:t>
      </w:r>
      <w:proofErr w:type="gramEnd"/>
      <w:r w:rsidRPr="00C276F6">
        <w:t xml:space="preserve"> görüntülerin ötesinde asıl ilahi sanatın</w:t>
      </w:r>
      <w:r>
        <w:t xml:space="preserve"> </w:t>
      </w:r>
      <w:r w:rsidRPr="00C276F6">
        <w:t>güzelliğinden kaynaklanan kalıcı güzelliğe bağlanır.</w:t>
      </w:r>
    </w:p>
    <w:p w:rsidR="00C276F6" w:rsidRPr="00C276F6" w:rsidRDefault="00C276F6" w:rsidP="00C276F6">
      <w:pPr>
        <w:rPr>
          <w:b/>
          <w:bCs/>
        </w:rPr>
      </w:pPr>
      <w:r>
        <w:rPr>
          <w:b/>
          <w:bCs/>
        </w:rPr>
        <w:tab/>
      </w:r>
      <w:proofErr w:type="gramStart"/>
      <w:r w:rsidRPr="00C276F6">
        <w:rPr>
          <w:b/>
          <w:bCs/>
        </w:rPr>
        <w:t>İnsan kalbi, geleneğin uyuşukluğundan,</w:t>
      </w:r>
      <w:r>
        <w:rPr>
          <w:b/>
          <w:bCs/>
        </w:rPr>
        <w:t xml:space="preserve"> </w:t>
      </w:r>
      <w:r w:rsidRPr="00C276F6">
        <w:rPr>
          <w:b/>
          <w:bCs/>
        </w:rPr>
        <w:t>alışkanlığın neden olduğu bıkkınlıktan</w:t>
      </w:r>
      <w:r>
        <w:rPr>
          <w:b/>
          <w:bCs/>
        </w:rPr>
        <w:t xml:space="preserve"> </w:t>
      </w:r>
      <w:r w:rsidRPr="00C276F6">
        <w:rPr>
          <w:b/>
          <w:bCs/>
        </w:rPr>
        <w:t>uyanmadıkça, çevresindeki evrenden yükselen</w:t>
      </w:r>
      <w:r>
        <w:rPr>
          <w:b/>
          <w:bCs/>
        </w:rPr>
        <w:t xml:space="preserve"> </w:t>
      </w:r>
      <w:r w:rsidRPr="00C276F6">
        <w:rPr>
          <w:b/>
          <w:bCs/>
        </w:rPr>
        <w:t>melodilere kulak vermedikçe, mesajlarını</w:t>
      </w:r>
      <w:r>
        <w:rPr>
          <w:b/>
          <w:bCs/>
        </w:rPr>
        <w:t xml:space="preserve"> </w:t>
      </w:r>
      <w:r w:rsidRPr="00C276F6">
        <w:rPr>
          <w:b/>
          <w:bCs/>
        </w:rPr>
        <w:t>düşünmedikçe, Allah’ın harikalar yaratan</w:t>
      </w:r>
      <w:r>
        <w:rPr>
          <w:b/>
          <w:bCs/>
        </w:rPr>
        <w:t xml:space="preserve"> </w:t>
      </w:r>
      <w:r w:rsidRPr="00C276F6">
        <w:rPr>
          <w:b/>
          <w:bCs/>
        </w:rPr>
        <w:t>elinden çıktığı şekliyle varlıkların cevherini</w:t>
      </w:r>
      <w:r>
        <w:rPr>
          <w:b/>
          <w:bCs/>
        </w:rPr>
        <w:t xml:space="preserve"> </w:t>
      </w:r>
      <w:r w:rsidRPr="00C276F6">
        <w:rPr>
          <w:b/>
          <w:bCs/>
        </w:rPr>
        <w:t>ortaya koyacak Allah’ın nuru ile bakmadıkça,</w:t>
      </w:r>
      <w:r>
        <w:rPr>
          <w:b/>
          <w:bCs/>
        </w:rPr>
        <w:t xml:space="preserve"> </w:t>
      </w:r>
      <w:r w:rsidRPr="00C276F6">
        <w:rPr>
          <w:b/>
          <w:bCs/>
        </w:rPr>
        <w:t>gözü ya da duygusu bir olağanüstülük sezdiği</w:t>
      </w:r>
      <w:r>
        <w:rPr>
          <w:b/>
          <w:bCs/>
        </w:rPr>
        <w:t xml:space="preserve"> </w:t>
      </w:r>
      <w:r w:rsidRPr="00C276F6">
        <w:rPr>
          <w:b/>
          <w:bCs/>
        </w:rPr>
        <w:t>zaman hemen Allah’ı anmadıkça, sanat</w:t>
      </w:r>
      <w:r>
        <w:rPr>
          <w:b/>
          <w:bCs/>
        </w:rPr>
        <w:t xml:space="preserve"> </w:t>
      </w:r>
      <w:r w:rsidRPr="00C276F6">
        <w:rPr>
          <w:b/>
          <w:bCs/>
        </w:rPr>
        <w:t>ile sanatkâr arasındaki bağı sezmedikçe, bu</w:t>
      </w:r>
      <w:r>
        <w:rPr>
          <w:b/>
          <w:bCs/>
        </w:rPr>
        <w:t xml:space="preserve"> </w:t>
      </w:r>
      <w:r w:rsidRPr="00C276F6">
        <w:rPr>
          <w:b/>
          <w:bCs/>
        </w:rPr>
        <w:t>sırada her şeyin ötesinde Allah’ın güzelliğini</w:t>
      </w:r>
      <w:r>
        <w:rPr>
          <w:b/>
          <w:bCs/>
        </w:rPr>
        <w:t xml:space="preserve"> </w:t>
      </w:r>
      <w:r w:rsidRPr="00C276F6">
        <w:rPr>
          <w:b/>
          <w:bCs/>
        </w:rPr>
        <w:t>ve ululuğunu görerek hissettiği ve gördüğü</w:t>
      </w:r>
      <w:r>
        <w:rPr>
          <w:b/>
          <w:bCs/>
        </w:rPr>
        <w:t xml:space="preserve"> </w:t>
      </w:r>
      <w:r w:rsidRPr="00C276F6">
        <w:rPr>
          <w:b/>
          <w:bCs/>
        </w:rPr>
        <w:t>şeylerdeki güzelliklere ilişkin bilinci artmadıkça</w:t>
      </w:r>
      <w:r>
        <w:rPr>
          <w:b/>
          <w:bCs/>
        </w:rPr>
        <w:t xml:space="preserve"> </w:t>
      </w:r>
      <w:r w:rsidRPr="00C276F6">
        <w:rPr>
          <w:b/>
          <w:bCs/>
        </w:rPr>
        <w:t>şu yeryüzündeki yolculuğu esnasında</w:t>
      </w:r>
      <w:r>
        <w:rPr>
          <w:b/>
          <w:bCs/>
        </w:rPr>
        <w:t xml:space="preserve"> </w:t>
      </w:r>
      <w:r w:rsidRPr="00C276F6">
        <w:rPr>
          <w:b/>
          <w:bCs/>
        </w:rPr>
        <w:t>kendisine bahşedilen nimetleri kavrayamaz.</w:t>
      </w:r>
      <w:r>
        <w:rPr>
          <w:b/>
          <w:bCs/>
        </w:rPr>
        <w:t xml:space="preserve"> </w:t>
      </w:r>
      <w:proofErr w:type="gramEnd"/>
    </w:p>
    <w:p w:rsidR="00C276F6" w:rsidRDefault="00C276F6" w:rsidP="00C276F6">
      <w:r>
        <w:tab/>
      </w:r>
      <w:r w:rsidRPr="00C276F6">
        <w:t xml:space="preserve">Kuşkusuz varlık </w:t>
      </w:r>
      <w:proofErr w:type="gramStart"/>
      <w:r w:rsidRPr="00C276F6">
        <w:t>alemi</w:t>
      </w:r>
      <w:proofErr w:type="gramEnd"/>
      <w:r w:rsidRPr="00C276F6">
        <w:t xml:space="preserve"> güzeldir. Ve bu güzellik</w:t>
      </w:r>
      <w:r>
        <w:t xml:space="preserve"> </w:t>
      </w:r>
      <w:r w:rsidRPr="00C276F6">
        <w:t xml:space="preserve">hiçbir zaman tükenmez. İnsanoğlu şu varlık </w:t>
      </w:r>
      <w:proofErr w:type="gramStart"/>
      <w:r w:rsidRPr="00C276F6">
        <w:t>aleminin</w:t>
      </w:r>
      <w:proofErr w:type="gramEnd"/>
      <w:r>
        <w:t xml:space="preserve"> </w:t>
      </w:r>
      <w:r w:rsidRPr="00C276F6">
        <w:t>yaratıcısının iradesi doğrultusunda, istediği</w:t>
      </w:r>
      <w:r>
        <w:t xml:space="preserve"> </w:t>
      </w:r>
      <w:r w:rsidRPr="00C276F6">
        <w:t>sürece hiçbir sınırlandırma ile karşılaşmadan</w:t>
      </w:r>
      <w:r>
        <w:t xml:space="preserve"> </w:t>
      </w:r>
      <w:r w:rsidRPr="00C276F6">
        <w:t>bu güzellikleri algılamada ve onlardan yararlanmada</w:t>
      </w:r>
      <w:r>
        <w:t xml:space="preserve"> </w:t>
      </w:r>
      <w:r w:rsidRPr="00C276F6">
        <w:t>çok üstün bir düzeye ulaşabilir.</w:t>
      </w:r>
      <w:r>
        <w:t xml:space="preserve"> </w:t>
      </w:r>
    </w:p>
    <w:p w:rsidR="00C276F6" w:rsidRPr="00C276F6" w:rsidRDefault="00C276F6" w:rsidP="00C276F6">
      <w:r>
        <w:tab/>
      </w:r>
      <w:r w:rsidRPr="00C276F6">
        <w:t xml:space="preserve">Varlık </w:t>
      </w:r>
      <w:proofErr w:type="gramStart"/>
      <w:r w:rsidRPr="00C276F6">
        <w:t>aleminde</w:t>
      </w:r>
      <w:proofErr w:type="gramEnd"/>
      <w:r w:rsidRPr="00C276F6">
        <w:t xml:space="preserve"> güzellik unsurunun ön plana</w:t>
      </w:r>
      <w:r>
        <w:t xml:space="preserve"> </w:t>
      </w:r>
      <w:r w:rsidRPr="00C276F6">
        <w:t>çıkması, özellikle göz önünde bulundurulmuştur.</w:t>
      </w:r>
      <w:r>
        <w:t xml:space="preserve"> </w:t>
      </w:r>
      <w:r w:rsidRPr="00C276F6">
        <w:t>Çünkü sanattaki titizlik, her şeyde kendini gösteren</w:t>
      </w:r>
      <w:r>
        <w:t xml:space="preserve"> </w:t>
      </w:r>
      <w:r w:rsidRPr="00C276F6">
        <w:t>görevi eksiksiz yerine getirme özelliğini güzellik</w:t>
      </w:r>
      <w:r>
        <w:t xml:space="preserve"> </w:t>
      </w:r>
      <w:r w:rsidRPr="00C276F6">
        <w:t>sınırına vardırır. Her yaratık ve her varlıktaki</w:t>
      </w:r>
      <w:r>
        <w:t xml:space="preserve"> </w:t>
      </w:r>
      <w:r w:rsidRPr="00C276F6">
        <w:t>yaratılışın eşsizliği son derece güzel bir şekilde</w:t>
      </w:r>
      <w:r>
        <w:t xml:space="preserve"> </w:t>
      </w:r>
      <w:r w:rsidRPr="00C276F6">
        <w:t>belirgindir. Bak… Şu arıya. Şu çiçeğe. Şu geceye.</w:t>
      </w:r>
      <w:r>
        <w:t xml:space="preserve"> </w:t>
      </w:r>
      <w:r w:rsidRPr="00C276F6">
        <w:t xml:space="preserve">Şu sabaha. Şu gölgeye. Şu buluta. Varlık </w:t>
      </w:r>
      <w:proofErr w:type="gramStart"/>
      <w:r w:rsidRPr="00C276F6">
        <w:t>aleminde</w:t>
      </w:r>
      <w:proofErr w:type="gramEnd"/>
      <w:r>
        <w:t xml:space="preserve"> </w:t>
      </w:r>
      <w:r w:rsidRPr="00C276F6">
        <w:t>yankılanan şu musikiye. Hiçbir eksikliği, hiçbir</w:t>
      </w:r>
      <w:r>
        <w:t xml:space="preserve"> </w:t>
      </w:r>
      <w:r w:rsidRPr="00C276F6">
        <w:t>çarpıklığı bulunmayan şu ahenge bak. Hiç kuşkusuz,</w:t>
      </w:r>
      <w:r>
        <w:t xml:space="preserve"> </w:t>
      </w:r>
      <w:r w:rsidRPr="00C276F6">
        <w:t>bu mükemmel estetiğe ve olağanüstü yapıya</w:t>
      </w:r>
      <w:r>
        <w:t xml:space="preserve"> </w:t>
      </w:r>
      <w:r w:rsidRPr="00C276F6">
        <w:t xml:space="preserve">sahip varlık </w:t>
      </w:r>
      <w:proofErr w:type="gramStart"/>
      <w:r w:rsidRPr="00C276F6">
        <w:t>aleminde</w:t>
      </w:r>
      <w:proofErr w:type="gramEnd"/>
      <w:r w:rsidRPr="00C276F6">
        <w:t xml:space="preserve"> çıkılan bu değerli yolculukta</w:t>
      </w:r>
      <w:r>
        <w:t xml:space="preserve"> </w:t>
      </w:r>
      <w:r w:rsidRPr="00C276F6">
        <w:t>Kur’an-ı Kerim’i düşünelim ve ondan faydalanalım</w:t>
      </w:r>
      <w:r>
        <w:t xml:space="preserve"> </w:t>
      </w:r>
      <w:r w:rsidRPr="00C276F6">
        <w:t>diye dikkatimizi bu güzelliğe çekiyor ve bu</w:t>
      </w:r>
    </w:p>
    <w:p w:rsidR="00C276F6" w:rsidRDefault="00C276F6" w:rsidP="00C276F6">
      <w:proofErr w:type="gramStart"/>
      <w:r w:rsidRPr="00C276F6">
        <w:lastRenderedPageBreak/>
        <w:t>amaçla</w:t>
      </w:r>
      <w:proofErr w:type="gramEnd"/>
      <w:r w:rsidRPr="00C276F6">
        <w:t xml:space="preserve"> şöyle diyor: </w:t>
      </w:r>
      <w:r w:rsidRPr="00C276F6">
        <w:rPr>
          <w:b/>
          <w:bCs/>
          <w:i/>
          <w:iCs/>
        </w:rPr>
        <w:t>“Ki, her şeyin yaratılışını güzel</w:t>
      </w:r>
      <w:r>
        <w:rPr>
          <w:b/>
          <w:bCs/>
          <w:i/>
          <w:iCs/>
        </w:rPr>
        <w:t xml:space="preserve"> </w:t>
      </w:r>
      <w:r w:rsidRPr="00C276F6">
        <w:rPr>
          <w:b/>
          <w:bCs/>
          <w:i/>
          <w:iCs/>
        </w:rPr>
        <w:t xml:space="preserve">yaptı.” </w:t>
      </w:r>
      <w:r w:rsidRPr="00C276F6">
        <w:t xml:space="preserve">Böylece şu büyük varlık </w:t>
      </w:r>
      <w:proofErr w:type="gramStart"/>
      <w:r w:rsidRPr="00C276F6">
        <w:t>alemindeki</w:t>
      </w:r>
      <w:proofErr w:type="gramEnd"/>
      <w:r w:rsidRPr="00C276F6">
        <w:t xml:space="preserve"> güzel</w:t>
      </w:r>
      <w:r>
        <w:t xml:space="preserve"> </w:t>
      </w:r>
      <w:r w:rsidRPr="00C276F6">
        <w:t>ve alımlı noktaları araştırıp ortaya çıkarması için</w:t>
      </w:r>
      <w:r>
        <w:t xml:space="preserve"> </w:t>
      </w:r>
      <w:r w:rsidRPr="00C276F6">
        <w:t>insan kalbini uyarıp, bu yönde teşvik ediyor.</w:t>
      </w:r>
      <w:r>
        <w:t xml:space="preserve"> </w:t>
      </w:r>
    </w:p>
    <w:p w:rsidR="00C276F6" w:rsidRDefault="00C276F6" w:rsidP="00C276F6">
      <w:r w:rsidRPr="00C276F6">
        <w:t>1. Secde, 7</w:t>
      </w:r>
      <w:bookmarkStart w:id="0" w:name="_GoBack"/>
      <w:bookmarkEnd w:id="0"/>
    </w:p>
    <w:sectPr w:rsidR="00C276F6" w:rsidSect="00C276F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51" w:rsidRDefault="007E3B51" w:rsidP="00C276F6">
      <w:pPr>
        <w:spacing w:after="0" w:line="240" w:lineRule="auto"/>
      </w:pPr>
      <w:r>
        <w:separator/>
      </w:r>
    </w:p>
  </w:endnote>
  <w:endnote w:type="continuationSeparator" w:id="0">
    <w:p w:rsidR="007E3B51" w:rsidRDefault="007E3B51" w:rsidP="00C2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51" w:rsidRDefault="007E3B51" w:rsidP="00C276F6">
      <w:pPr>
        <w:spacing w:after="0" w:line="240" w:lineRule="auto"/>
      </w:pPr>
      <w:r>
        <w:separator/>
      </w:r>
    </w:p>
  </w:footnote>
  <w:footnote w:type="continuationSeparator" w:id="0">
    <w:p w:rsidR="007E3B51" w:rsidRDefault="007E3B51" w:rsidP="00C2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F6" w:rsidRDefault="00C276F6" w:rsidP="00C276F6">
    <w:pPr>
      <w:pStyle w:val="stbilgi"/>
      <w:tabs>
        <w:tab w:val="clear" w:pos="4536"/>
        <w:tab w:val="clear" w:pos="9072"/>
        <w:tab w:val="left" w:pos="7230"/>
      </w:tabs>
    </w:pPr>
    <w:r w:rsidRPr="00C276F6">
      <w:t>Tefsir</w:t>
    </w:r>
    <w:r>
      <w:t xml:space="preserve"> | 113</w:t>
    </w:r>
    <w:r>
      <w:tab/>
      <w:t xml:space="preserve">             Seyyid Kutub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84"/>
    <w:rsid w:val="007E3B51"/>
    <w:rsid w:val="00A5515D"/>
    <w:rsid w:val="00A92484"/>
    <w:rsid w:val="00C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B438E-9CC5-4C31-90C9-AB1C81B5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76F6"/>
  </w:style>
  <w:style w:type="paragraph" w:styleId="Altbilgi">
    <w:name w:val="footer"/>
    <w:basedOn w:val="Normal"/>
    <w:link w:val="AltbilgiChar"/>
    <w:uiPriority w:val="99"/>
    <w:unhideWhenUsed/>
    <w:rsid w:val="00C2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2020-09-29T14:14:00Z</dcterms:created>
  <dcterms:modified xsi:type="dcterms:W3CDTF">2020-09-29T14:20:00Z</dcterms:modified>
</cp:coreProperties>
</file>