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C90C" w14:textId="196A645C" w:rsidR="002D5A85" w:rsidRPr="00882FE7" w:rsidRDefault="00882FE7" w:rsidP="00882FE7">
      <w:pPr>
        <w:pStyle w:val="BasicParagraph"/>
        <w:suppressAutoHyphens/>
        <w:jc w:val="right"/>
        <w:rPr>
          <w:rFonts w:ascii="Sugar Kisses Personal Use" w:hAnsi="Sugar Kisses Personal Use" w:cs="Sugar Kisses Personal Use"/>
          <w:sz w:val="34"/>
          <w:szCs w:val="34"/>
          <w:lang w:val="tr-TR"/>
        </w:rPr>
      </w:pPr>
      <w:r w:rsidRPr="00882FE7">
        <w:rPr>
          <w:rFonts w:ascii="Sugar Kisses Personal Use" w:hAnsi="Sugar Kisses Personal Use" w:cs="Sugar Kisses Personal Use"/>
          <w:sz w:val="34"/>
          <w:szCs w:val="34"/>
          <w:lang w:val="tr-TR"/>
        </w:rPr>
        <w:t>GÜNDEM ÖZEL</w:t>
      </w:r>
    </w:p>
    <w:p w14:paraId="798E73AB" w14:textId="40C111E2" w:rsidR="002D0182" w:rsidRPr="00882FE7" w:rsidRDefault="00882FE7" w:rsidP="00882FE7">
      <w:pPr>
        <w:pStyle w:val="BasicParagraph"/>
        <w:suppressAutoHyphens/>
        <w:jc w:val="center"/>
        <w:rPr>
          <w:rFonts w:ascii="Quicksand" w:hAnsi="Quicksand" w:cs="Quicksand"/>
          <w:b/>
          <w:bCs/>
          <w:spacing w:val="40"/>
          <w:sz w:val="50"/>
          <w:szCs w:val="50"/>
        </w:rPr>
      </w:pPr>
      <w:r>
        <w:rPr>
          <w:rFonts w:ascii="Quicksand" w:hAnsi="Quicksand" w:cs="Quicksand"/>
          <w:b/>
          <w:bCs/>
          <w:spacing w:val="40"/>
          <w:sz w:val="50"/>
          <w:szCs w:val="50"/>
          <w:lang w:val="tr-TR"/>
        </w:rPr>
        <w:t xml:space="preserve">Biz Bu Dünyanın Mahkemelerinden Beraat Ederiz De </w:t>
      </w:r>
      <w:proofErr w:type="spellStart"/>
      <w:r w:rsidRPr="00882FE7">
        <w:rPr>
          <w:rFonts w:ascii="Quicksand" w:hAnsi="Quicksand" w:cs="Quicksand"/>
          <w:b/>
          <w:bCs/>
          <w:spacing w:val="40"/>
          <w:sz w:val="50"/>
          <w:szCs w:val="50"/>
        </w:rPr>
        <w:t>Siz</w:t>
      </w:r>
      <w:proofErr w:type="spellEnd"/>
      <w:r w:rsidRPr="00882FE7">
        <w:rPr>
          <w:rFonts w:ascii="Quicksand" w:hAnsi="Quicksand" w:cs="Quicksand"/>
          <w:b/>
          <w:bCs/>
          <w:spacing w:val="40"/>
          <w:sz w:val="50"/>
          <w:szCs w:val="50"/>
        </w:rPr>
        <w:t xml:space="preserve"> </w:t>
      </w:r>
      <w:proofErr w:type="spellStart"/>
      <w:r w:rsidRPr="00882FE7">
        <w:rPr>
          <w:rFonts w:ascii="Quicksand" w:hAnsi="Quicksand" w:cs="Quicksand"/>
          <w:b/>
          <w:bCs/>
          <w:spacing w:val="40"/>
          <w:sz w:val="50"/>
          <w:szCs w:val="50"/>
        </w:rPr>
        <w:t>Alla</w:t>
      </w:r>
      <w:r>
        <w:rPr>
          <w:rFonts w:ascii="Quicksand" w:hAnsi="Quicksand" w:cs="Quicksand"/>
          <w:b/>
          <w:bCs/>
          <w:spacing w:val="40"/>
          <w:sz w:val="50"/>
          <w:szCs w:val="50"/>
        </w:rPr>
        <w:t>h’ın</w:t>
      </w:r>
      <w:proofErr w:type="spellEnd"/>
      <w:r>
        <w:rPr>
          <w:rFonts w:ascii="Quicksand" w:hAnsi="Quicksand" w:cs="Quicksand"/>
          <w:b/>
          <w:bCs/>
          <w:spacing w:val="40"/>
          <w:sz w:val="50"/>
          <w:szCs w:val="50"/>
        </w:rPr>
        <w:t xml:space="preserve"> </w:t>
      </w:r>
      <w:proofErr w:type="spellStart"/>
      <w:r>
        <w:rPr>
          <w:rFonts w:ascii="Quicksand" w:hAnsi="Quicksand" w:cs="Quicksand"/>
          <w:b/>
          <w:bCs/>
          <w:spacing w:val="40"/>
          <w:sz w:val="50"/>
          <w:szCs w:val="50"/>
        </w:rPr>
        <w:t>Mahkemesinden</w:t>
      </w:r>
      <w:proofErr w:type="spellEnd"/>
      <w:r>
        <w:rPr>
          <w:rFonts w:ascii="Quicksand" w:hAnsi="Quicksand" w:cs="Quicksand"/>
          <w:b/>
          <w:bCs/>
          <w:spacing w:val="40"/>
          <w:sz w:val="50"/>
          <w:szCs w:val="50"/>
        </w:rPr>
        <w:t xml:space="preserve"> </w:t>
      </w:r>
      <w:proofErr w:type="spellStart"/>
      <w:r>
        <w:rPr>
          <w:rFonts w:ascii="Quicksand" w:hAnsi="Quicksand" w:cs="Quicksand"/>
          <w:b/>
          <w:bCs/>
          <w:spacing w:val="40"/>
          <w:sz w:val="50"/>
          <w:szCs w:val="50"/>
        </w:rPr>
        <w:t>Nasıl</w:t>
      </w:r>
      <w:proofErr w:type="spellEnd"/>
      <w:r>
        <w:rPr>
          <w:rFonts w:ascii="Quicksand" w:hAnsi="Quicksand" w:cs="Quicksand"/>
          <w:b/>
          <w:bCs/>
          <w:spacing w:val="40"/>
          <w:sz w:val="50"/>
          <w:szCs w:val="50"/>
        </w:rPr>
        <w:t xml:space="preserve"> </w:t>
      </w:r>
      <w:proofErr w:type="spellStart"/>
      <w:r>
        <w:rPr>
          <w:rFonts w:ascii="Quicksand" w:hAnsi="Quicksand" w:cs="Quicksand"/>
          <w:b/>
          <w:bCs/>
          <w:spacing w:val="40"/>
          <w:sz w:val="50"/>
          <w:szCs w:val="50"/>
        </w:rPr>
        <w:t>Beraat</w:t>
      </w:r>
      <w:proofErr w:type="spellEnd"/>
      <w:r>
        <w:rPr>
          <w:rFonts w:ascii="Quicksand" w:hAnsi="Quicksand" w:cs="Quicksand"/>
          <w:b/>
          <w:bCs/>
          <w:spacing w:val="40"/>
          <w:sz w:val="50"/>
          <w:szCs w:val="50"/>
        </w:rPr>
        <w:t xml:space="preserve"> </w:t>
      </w:r>
      <w:proofErr w:type="spellStart"/>
      <w:r w:rsidRPr="00882FE7">
        <w:rPr>
          <w:rFonts w:ascii="Quicksand" w:hAnsi="Quicksand" w:cs="Quicksand"/>
          <w:b/>
          <w:bCs/>
          <w:spacing w:val="40"/>
          <w:sz w:val="50"/>
          <w:szCs w:val="50"/>
        </w:rPr>
        <w:t>Edeceksiniz</w:t>
      </w:r>
      <w:proofErr w:type="spellEnd"/>
      <w:r w:rsidRPr="00882FE7">
        <w:rPr>
          <w:rFonts w:ascii="Quicksand" w:hAnsi="Quicksand" w:cs="Quicksand"/>
          <w:b/>
          <w:bCs/>
          <w:spacing w:val="40"/>
          <w:sz w:val="50"/>
          <w:szCs w:val="50"/>
        </w:rPr>
        <w:t>?</w:t>
      </w:r>
    </w:p>
    <w:p w14:paraId="014013D5" w14:textId="77777777" w:rsidR="00882FE7" w:rsidRDefault="002D5A85" w:rsidP="00882FE7">
      <w:pPr>
        <w:pStyle w:val="BasicParagraph"/>
        <w:suppressAutoHyphens/>
        <w:ind w:firstLine="283"/>
        <w:jc w:val="both"/>
        <w:rPr>
          <w:rFonts w:ascii="Quicksand" w:hAnsi="Quicksand" w:cs="Quicksand"/>
          <w:b/>
          <w:bCs/>
          <w:spacing w:val="-4"/>
          <w:lang w:val="tr-TR"/>
        </w:rPr>
      </w:pPr>
      <w:r>
        <w:rPr>
          <w:rFonts w:ascii="Quicksand" w:hAnsi="Quicksand" w:cs="Quicksand"/>
          <w:b/>
          <w:bCs/>
          <w:spacing w:val="-4"/>
          <w:lang w:val="tr-TR"/>
        </w:rPr>
        <w:t>Ülkemizde ve dünyada meydana gelen haramlara, zulümlere ve haksızlıklara karşı muhalefet içerisinde olan ve uğradıkları haksız muameleler karşısında itidalli bir duruş sergileyerek mücadele eden Furkan Gönüllülerinin, yapmış oldukları pasif eylemlerden dolayı açılan mahkemeleri hâlâ devam ediyor. Ocak ayında gerçekleşen mahkemelerin detayları şu şekilde:</w:t>
      </w:r>
    </w:p>
    <w:p w14:paraId="757DFFDD" w14:textId="77777777" w:rsidR="00882FE7" w:rsidRDefault="002D5A85" w:rsidP="00882FE7">
      <w:pPr>
        <w:pStyle w:val="BasicParagraph"/>
        <w:numPr>
          <w:ilvl w:val="0"/>
          <w:numId w:val="9"/>
        </w:numPr>
        <w:suppressAutoHyphens/>
        <w:jc w:val="both"/>
        <w:rPr>
          <w:rFonts w:ascii="Quicksand" w:hAnsi="Quicksand" w:cs="Quicksand"/>
          <w:b/>
          <w:bCs/>
          <w:spacing w:val="-4"/>
          <w:lang w:val="tr-TR"/>
        </w:rPr>
      </w:pPr>
      <w:r>
        <w:rPr>
          <w:rFonts w:ascii="Vollkorn" w:hAnsi="Vollkorn" w:cs="Vollkorn"/>
          <w:sz w:val="21"/>
          <w:szCs w:val="21"/>
          <w:lang w:val="tr-TR"/>
        </w:rPr>
        <w:t>176 kişilik Büyük Özgürlük Yürüyüşü davası görüldü: 30 Ocak 2018 tarihinde yapılan operasyon ile başlayan zulüm sürecine bir tepki olarak başlayan Özgürlük Yürüyüşlerine 80 civarı dava açıldı. Bunlardan biri: Adana 29. Asliye Ceza Mahkemesinde görülen 176 kişilik Büyük Özgürlük Yürüyüşü Davası… 11-29 Ocak tarihleri arasında 3 hafta boyunca, 9 celse halinde süren duruşma en uzun süren duruşmalı mahkeme ve 176 kişilik sayısıyla en kalabalık Özgürlük Yürüyüşü mahkemesi oldu. 29 Ocak tarihinde açıklanan karar ile mahkeme 30 Mart 2021 tarihine ertelendi. Öncelikle 176 kardeşimize geçmiş olsun diyoruz ve onları zulme boyun eğmedikleri ve hakkı konuşmanın bedelini mahkemelerle uğraşarak ödedikleri için tebrik ediyoruz.</w:t>
      </w:r>
    </w:p>
    <w:p w14:paraId="7FBA3D53" w14:textId="77777777" w:rsidR="00882FE7" w:rsidRDefault="002D5A85" w:rsidP="00882FE7">
      <w:pPr>
        <w:pStyle w:val="BasicParagraph"/>
        <w:numPr>
          <w:ilvl w:val="0"/>
          <w:numId w:val="9"/>
        </w:numPr>
        <w:suppressAutoHyphens/>
        <w:jc w:val="both"/>
        <w:rPr>
          <w:rFonts w:ascii="Quicksand" w:hAnsi="Quicksand" w:cs="Quicksand"/>
          <w:b/>
          <w:bCs/>
          <w:spacing w:val="-4"/>
          <w:lang w:val="tr-TR"/>
        </w:rPr>
      </w:pPr>
      <w:r w:rsidRPr="00882FE7">
        <w:rPr>
          <w:rFonts w:ascii="Vollkorn" w:hAnsi="Vollkorn" w:cs="Vollkorn"/>
          <w:sz w:val="21"/>
          <w:szCs w:val="21"/>
          <w:lang w:val="tr-TR"/>
        </w:rPr>
        <w:t xml:space="preserve">11 Ocak 2021 tarihinde Adana 25. Asliye Ceza Mahkemesinde 44 Furkan Gönüllüsünün “Kitap Okuma Etkinliği” ile ilgili davası görüldü. Sadece parkta toplanıp kitap okudukları ve basın açıklaması yaptıkları için açılan davanın 3. duruşmasında beraat kararı verildi. Ancak mahkemenin Savcısı karara itiraz ederek istinafa götürdü. </w:t>
      </w:r>
    </w:p>
    <w:p w14:paraId="0F672E69" w14:textId="77777777" w:rsidR="00882FE7" w:rsidRDefault="002D5A85" w:rsidP="00882FE7">
      <w:pPr>
        <w:pStyle w:val="BasicParagraph"/>
        <w:numPr>
          <w:ilvl w:val="0"/>
          <w:numId w:val="9"/>
        </w:numPr>
        <w:suppressAutoHyphens/>
        <w:jc w:val="both"/>
        <w:rPr>
          <w:rFonts w:ascii="Quicksand" w:hAnsi="Quicksand" w:cs="Quicksand"/>
          <w:b/>
          <w:bCs/>
          <w:spacing w:val="-4"/>
          <w:lang w:val="tr-TR"/>
        </w:rPr>
      </w:pPr>
      <w:r w:rsidRPr="00882FE7">
        <w:rPr>
          <w:rFonts w:ascii="Vollkorn" w:hAnsi="Vollkorn" w:cs="Vollkorn"/>
          <w:sz w:val="21"/>
          <w:szCs w:val="21"/>
          <w:lang w:val="tr-TR"/>
        </w:rPr>
        <w:t>12 Ocak 2021 tarihinde, Adana 27. Asliye Ceza Mahkemesinde, 13 Furkan Gönüllüsünün davasının 4. duruşması görüldü. Basın açıklaması nedeniyle açılan davada beraat kararı verildi.</w:t>
      </w:r>
    </w:p>
    <w:p w14:paraId="6B1FA5AE" w14:textId="77777777" w:rsidR="00882FE7" w:rsidRDefault="002D5A85" w:rsidP="00882FE7">
      <w:pPr>
        <w:pStyle w:val="BasicParagraph"/>
        <w:numPr>
          <w:ilvl w:val="0"/>
          <w:numId w:val="9"/>
        </w:numPr>
        <w:suppressAutoHyphens/>
        <w:jc w:val="both"/>
        <w:rPr>
          <w:rFonts w:ascii="Quicksand" w:hAnsi="Quicksand" w:cs="Quicksand"/>
          <w:b/>
          <w:bCs/>
          <w:spacing w:val="-4"/>
          <w:lang w:val="tr-TR"/>
        </w:rPr>
      </w:pPr>
      <w:r w:rsidRPr="00882FE7">
        <w:rPr>
          <w:rFonts w:ascii="Vollkorn" w:hAnsi="Vollkorn" w:cs="Vollkorn"/>
          <w:sz w:val="21"/>
          <w:szCs w:val="21"/>
          <w:lang w:val="tr-TR"/>
        </w:rPr>
        <w:t>22 Ocak 2021 tarihinde Adana 21. Asliye Ceza Mahkemesinde 15 Furkan Gönüllüsünün Özgürlük Yürüyüşü davası görüldü. Semra Kuytul’un da aralarında bulunduğu 15 Furkan Gönüllüsü 3. duruşma sonunda beraat etti.</w:t>
      </w:r>
    </w:p>
    <w:p w14:paraId="4A55FB4C" w14:textId="77777777" w:rsidR="00882FE7" w:rsidRDefault="002D5A85" w:rsidP="00882FE7">
      <w:pPr>
        <w:pStyle w:val="BasicParagraph"/>
        <w:numPr>
          <w:ilvl w:val="0"/>
          <w:numId w:val="9"/>
        </w:numPr>
        <w:suppressAutoHyphens/>
        <w:jc w:val="both"/>
        <w:rPr>
          <w:rFonts w:ascii="Quicksand" w:hAnsi="Quicksand" w:cs="Quicksand"/>
          <w:b/>
          <w:bCs/>
          <w:spacing w:val="-4"/>
          <w:lang w:val="tr-TR"/>
        </w:rPr>
      </w:pPr>
      <w:r w:rsidRPr="00882FE7">
        <w:rPr>
          <w:rFonts w:ascii="Vollkorn" w:hAnsi="Vollkorn" w:cs="Vollkorn"/>
          <w:sz w:val="21"/>
          <w:szCs w:val="21"/>
          <w:lang w:val="tr-TR"/>
        </w:rPr>
        <w:t>27 Ocak 2021 tarihinde bir mahkeme de Niğde 1. Asliye Ceza Mahkemesinde gerçekleşti. Alparslan Kuytul Hocaefendi’nin tahliye edilip hemen ardından tutuklanması hadisesini duyurmak amacıyla atkılar ile el ilanı dağıtan iki kardeşimize “Suçu ve Suçluyu Övmek” iddiasıyla dava açıldı. Neyin suç, kimin suçlu olduğu bilinmese de yine de mahkemelerle uğraşmak zorunda kalan 2 kardeşimiz yapılan bu son duruşma sonucunda beraat ettiler.</w:t>
      </w:r>
    </w:p>
    <w:p w14:paraId="45E61889" w14:textId="77777777" w:rsidR="00882FE7" w:rsidRDefault="002D5A85" w:rsidP="00882FE7">
      <w:pPr>
        <w:pStyle w:val="BasicParagraph"/>
        <w:numPr>
          <w:ilvl w:val="0"/>
          <w:numId w:val="9"/>
        </w:numPr>
        <w:suppressAutoHyphens/>
        <w:jc w:val="both"/>
        <w:rPr>
          <w:rFonts w:ascii="Quicksand" w:hAnsi="Quicksand" w:cs="Quicksand"/>
          <w:b/>
          <w:bCs/>
          <w:spacing w:val="-4"/>
          <w:lang w:val="tr-TR"/>
        </w:rPr>
      </w:pPr>
      <w:proofErr w:type="gramStart"/>
      <w:r w:rsidRPr="00882FE7">
        <w:rPr>
          <w:rFonts w:ascii="Vollkorn" w:hAnsi="Vollkorn" w:cs="Vollkorn"/>
          <w:sz w:val="21"/>
          <w:szCs w:val="21"/>
          <w:lang w:val="tr-TR"/>
        </w:rPr>
        <w:t xml:space="preserve">Bir Özgürlük Yürüyüşü davası da Ankara’dan. </w:t>
      </w:r>
      <w:proofErr w:type="gramEnd"/>
      <w:r w:rsidRPr="00882FE7">
        <w:rPr>
          <w:rFonts w:ascii="Vollkorn" w:hAnsi="Vollkorn" w:cs="Vollkorn"/>
          <w:sz w:val="21"/>
          <w:szCs w:val="21"/>
          <w:lang w:val="tr-TR"/>
        </w:rPr>
        <w:t>Ankaralı Furkan Gönüllülerinin yaptığı Özgürlük Yürüyüşü nedeniyle açılan dava Ankara 36. Asliye Ceza Mahkemesinde görülmektedir. 20 Furkan Gönüllüsünün Anayasal haklarını kullandıkları için yargılandıkları davanın 2. duruşması 19 Ocak’ta görüldü. Hâlâ karar çıkmayan mahkeme 23 Mart 2021 tarihine ertelendi.</w:t>
      </w:r>
    </w:p>
    <w:p w14:paraId="03A19E5F" w14:textId="77777777" w:rsidR="00882FE7" w:rsidRDefault="002D5A85" w:rsidP="00882FE7">
      <w:pPr>
        <w:pStyle w:val="BasicParagraph"/>
        <w:numPr>
          <w:ilvl w:val="0"/>
          <w:numId w:val="9"/>
        </w:numPr>
        <w:suppressAutoHyphens/>
        <w:jc w:val="both"/>
        <w:rPr>
          <w:rFonts w:ascii="Quicksand" w:hAnsi="Quicksand" w:cs="Quicksand"/>
          <w:b/>
          <w:bCs/>
          <w:spacing w:val="-4"/>
          <w:lang w:val="tr-TR"/>
        </w:rPr>
      </w:pPr>
      <w:r w:rsidRPr="00882FE7">
        <w:rPr>
          <w:rFonts w:ascii="Vollkorn" w:hAnsi="Vollkorn" w:cs="Vollkorn"/>
          <w:sz w:val="21"/>
          <w:szCs w:val="21"/>
          <w:lang w:val="tr-TR"/>
        </w:rPr>
        <w:t>Kurulduğu günden itibaren nice insanların hayır kapısı olmuş Furkan Eğitim ve Hizmet Vakfına 30 Ocak 2018 tarihinde düzenlenen operasyondan sonra Kayyum atanmıştı. Bir de bunun üzerine Adana 1. Asliye Hukuk Mahkemesinde “Vakfın Kapatılması ve Yeni Yönetimin Görevden Alınması” ile ilgili dava açıldı. Avukatlardan alınan bilgiye göre 8. duruşması gerçekleşen mahkemede “Bilirkişi” tarafından hazırlanan rapora Furkan Vakfının son yöneticileri olan 5 kişilik yönetim kurulunun avukatı tarafından itiraz edildi. Vakıflar Genel Müdürlüğünün avukatı ise duruşmada hazır bulunarak Vakfın kapatılması gerektiğini ve bilirkişi raporundaki mesnetsiz tespitlerin doğru olduğunu iddia etti. Mahkeme 8 Nisan 2021 tarihine ertelendi. Açılan 80 küsur davanın en önemlilerinden biri olan Vakıf kapatma davasının hayırlar ile sonuçlanmasını ve Rabbimizden hayır kapımızın tekrar açılmasını nasip etmesini istiyoruz. Yönetim Kurulu’nun Avukatının yaptığı açıklamada: “Furkan Vakfı Yöneticileri tarafından Vakfın işleyişine dair yapılıp da cevap veremediğimiz hiçbir işlem yok, bütün bağışlar da dahil olmak üzere hepsi makbuzlu. Mahkemeye makbuzlarımızı sunduk ve gerekli açıklamalarımızı yaptık. Bizim delillerimiz var ve alnımız da açık. Ancak karşı taraf tamamen varsayımlar üzerinden gidiyor ve zaten bu mahkemenin açılması da siyasi baskıyla olmuştur. Hayırlı bir sonuç çıkacağını ümit ediyoruz ve bunun için gayret ediyoruz” hususları öne çıktı.</w:t>
      </w:r>
    </w:p>
    <w:p w14:paraId="77A74A9A" w14:textId="4CC9B9C5" w:rsidR="002D5A85" w:rsidRDefault="002D5A85" w:rsidP="00882FE7">
      <w:pPr>
        <w:pStyle w:val="BasicParagraph"/>
        <w:numPr>
          <w:ilvl w:val="0"/>
          <w:numId w:val="9"/>
        </w:numPr>
        <w:suppressAutoHyphens/>
        <w:jc w:val="both"/>
        <w:rPr>
          <w:rFonts w:ascii="Quicksand" w:hAnsi="Quicksand" w:cs="Quicksand"/>
          <w:b/>
          <w:bCs/>
          <w:spacing w:val="-4"/>
          <w:lang w:val="tr-TR"/>
        </w:rPr>
      </w:pPr>
      <w:r w:rsidRPr="00882FE7">
        <w:rPr>
          <w:rFonts w:ascii="Vollkorn" w:hAnsi="Vollkorn" w:cs="Vollkorn"/>
          <w:sz w:val="21"/>
          <w:szCs w:val="21"/>
          <w:lang w:val="tr-TR"/>
        </w:rPr>
        <w:lastRenderedPageBreak/>
        <w:t>Furkan Eğitim ve Hizmet Vakfına dair bir dava da Adana 3. Asliye Hukuk Mahkemesinde görülüyor. Son yönetimden bir önceki yönetime karşı açılan davada 5 kişilik Yönetim Kurulu mesnetsiz iddialar ile yargılanıyor. 21 Ocak’ta 5. duruşması görülen davadaki en önemli gelişme, yeni ortaya çıkan deliller ile birlikte ıslah yoluna gidildi. Avukatlardan alınan bilgiye göre yapılan operasyondan sonra apar topar açılan davalar için delil toplamak isteyen Yönetim Kurulu ve Avukatlarının bütün belgelerin olduğu Vakıf binasına girememesinden dolayı eldeki belgelerle davada savunma yapılmıştı. Ancak daha sonradan ortaya çıkan önemli delillerle birlikte davanın ıslah edilme ihtiyacı doğdu ve 21 Ocak’ta ıslah talebinde bulunuldu. 5 duruşmanın sonunda mahkeme 20 Nisan 2021 tarihine ertelendi.</w:t>
      </w:r>
    </w:p>
    <w:p w14:paraId="71E8A8B5" w14:textId="77777777" w:rsidR="00882FE7" w:rsidRPr="00882FE7" w:rsidRDefault="00882FE7" w:rsidP="00882FE7">
      <w:pPr>
        <w:pStyle w:val="BasicParagraph"/>
        <w:suppressAutoHyphens/>
        <w:jc w:val="both"/>
        <w:rPr>
          <w:rFonts w:ascii="Quicksand" w:hAnsi="Quicksand" w:cs="Quicksand"/>
          <w:b/>
          <w:bCs/>
          <w:spacing w:val="-4"/>
          <w:lang w:val="tr-TR"/>
        </w:rPr>
      </w:pPr>
    </w:p>
    <w:p w14:paraId="67E5EF2D" w14:textId="77777777" w:rsidR="002D5A85" w:rsidRDefault="002D5A85" w:rsidP="002D5A8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3 yıllık süreçte “zulme engel olamasanız da onu duyurun” şiarıyla, Başyazarımız Alparslan Kuytul Hocaefendi ve Furkan Gönüllülerine, yapılan her türlü zulme karşı destek olmaya, ses olmaya gayret ettik. Bu sebeple yeri geldi dergimize de mahkemeler açıldı.  </w:t>
      </w:r>
      <w:proofErr w:type="spellStart"/>
      <w:r>
        <w:rPr>
          <w:rFonts w:ascii="Vollkorn" w:hAnsi="Vollkorn" w:cs="Vollkorn"/>
          <w:sz w:val="21"/>
          <w:szCs w:val="21"/>
          <w:lang w:val="tr-TR"/>
        </w:rPr>
        <w:t>Bediüzzamanların</w:t>
      </w:r>
      <w:proofErr w:type="spellEnd"/>
      <w:r>
        <w:rPr>
          <w:rFonts w:ascii="Vollkorn" w:hAnsi="Vollkorn" w:cs="Vollkorn"/>
          <w:sz w:val="21"/>
          <w:szCs w:val="21"/>
          <w:lang w:val="tr-TR"/>
        </w:rPr>
        <w:t xml:space="preserve">, Seyyid </w:t>
      </w:r>
      <w:proofErr w:type="spellStart"/>
      <w:r>
        <w:rPr>
          <w:rFonts w:ascii="Vollkorn" w:hAnsi="Vollkorn" w:cs="Vollkorn"/>
          <w:sz w:val="21"/>
          <w:szCs w:val="21"/>
          <w:lang w:val="tr-TR"/>
        </w:rPr>
        <w:t>Kutubların</w:t>
      </w:r>
      <w:proofErr w:type="spellEnd"/>
      <w:r>
        <w:rPr>
          <w:rFonts w:ascii="Vollkorn" w:hAnsi="Vollkorn" w:cs="Vollkorn"/>
          <w:sz w:val="21"/>
          <w:szCs w:val="21"/>
          <w:lang w:val="tr-TR"/>
        </w:rPr>
        <w:t xml:space="preserve">, İmam-ı </w:t>
      </w:r>
      <w:proofErr w:type="spellStart"/>
      <w:r>
        <w:rPr>
          <w:rFonts w:ascii="Vollkorn" w:hAnsi="Vollkorn" w:cs="Vollkorn"/>
          <w:sz w:val="21"/>
          <w:szCs w:val="21"/>
          <w:lang w:val="tr-TR"/>
        </w:rPr>
        <w:t>Azamların</w:t>
      </w:r>
      <w:proofErr w:type="spellEnd"/>
      <w:r>
        <w:rPr>
          <w:rFonts w:ascii="Vollkorn" w:hAnsi="Vollkorn" w:cs="Vollkorn"/>
          <w:sz w:val="21"/>
          <w:szCs w:val="21"/>
          <w:lang w:val="tr-TR"/>
        </w:rPr>
        <w:t xml:space="preserve"> zalimlerin zulmüne rağmen mahkeme salonlarında gösterdikleri dik duruşu 21. yüzyılda gösterenler de bu hareketleriyle tarihe geçti.</w:t>
      </w:r>
    </w:p>
    <w:p w14:paraId="7B158DA7" w14:textId="77777777" w:rsidR="002D5A85" w:rsidRDefault="002D5A85" w:rsidP="002D5A8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 vesileyle bir kez daha diyoruz ki: </w:t>
      </w:r>
    </w:p>
    <w:p w14:paraId="04E826A0" w14:textId="77777777" w:rsidR="002D5A85" w:rsidRDefault="002D5A85" w:rsidP="002D5A85">
      <w:pPr>
        <w:pStyle w:val="BasicParagraph"/>
        <w:spacing w:after="113"/>
        <w:ind w:firstLine="283"/>
        <w:jc w:val="both"/>
        <w:rPr>
          <w:rFonts w:ascii="Vollkorn" w:hAnsi="Vollkorn" w:cs="Vollkorn"/>
          <w:sz w:val="21"/>
          <w:szCs w:val="21"/>
          <w:lang w:val="tr-TR"/>
        </w:rPr>
      </w:pPr>
      <w:r>
        <w:rPr>
          <w:rFonts w:ascii="Vollkorn SemiBold" w:hAnsi="Vollkorn SemiBold" w:cs="Vollkorn SemiBold"/>
          <w:b/>
          <w:bCs/>
          <w:i/>
          <w:iCs/>
          <w:sz w:val="21"/>
          <w:szCs w:val="21"/>
          <w:lang w:val="tr-TR"/>
        </w:rPr>
        <w:t xml:space="preserve">Ne mutlu İslam’ın nurlu yolunda yürüyenlere. Ne mutlu muhalefet şuuru ve mücadele ruhuyla yol alanlara. Ne mutlu peygamberler, salihler ve şehitler gibi zalimin karşısında dik durup zulme boyun eğmeyenlere. Ne mutlu mazlumun sesi olanlara… Rabbim duruşumuza kararlılık, izzetimize izzet katsın. </w:t>
      </w:r>
    </w:p>
    <w:p w14:paraId="3B2E8606" w14:textId="77777777" w:rsidR="002D5A85" w:rsidRPr="001A3F55" w:rsidRDefault="002D5A85" w:rsidP="002D5A85">
      <w:bookmarkStart w:id="0" w:name="_GoBack"/>
      <w:bookmarkEnd w:id="0"/>
    </w:p>
    <w:sectPr w:rsidR="002D5A85" w:rsidRPr="001A3F55"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713D" w14:textId="77777777" w:rsidR="0038154F" w:rsidRDefault="0038154F" w:rsidP="00882FE7">
      <w:pPr>
        <w:spacing w:after="0" w:line="240" w:lineRule="auto"/>
      </w:pPr>
      <w:r>
        <w:separator/>
      </w:r>
    </w:p>
  </w:endnote>
  <w:endnote w:type="continuationSeparator" w:id="0">
    <w:p w14:paraId="4B7D722F" w14:textId="77777777" w:rsidR="0038154F" w:rsidRDefault="0038154F" w:rsidP="0088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Vollkorn SemiBold">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EA9E" w14:textId="2AD2470D" w:rsidR="00882FE7" w:rsidRPr="00882FE7" w:rsidRDefault="00882FE7">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716AF" w14:textId="77777777" w:rsidR="0038154F" w:rsidRDefault="0038154F" w:rsidP="00882FE7">
      <w:pPr>
        <w:spacing w:after="0" w:line="240" w:lineRule="auto"/>
      </w:pPr>
      <w:r>
        <w:separator/>
      </w:r>
    </w:p>
  </w:footnote>
  <w:footnote w:type="continuationSeparator" w:id="0">
    <w:p w14:paraId="3267AC4E" w14:textId="77777777" w:rsidR="0038154F" w:rsidRDefault="0038154F" w:rsidP="00882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886"/>
    <w:multiLevelType w:val="hybridMultilevel"/>
    <w:tmpl w:val="0C964E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0347CB"/>
    <w:multiLevelType w:val="hybridMultilevel"/>
    <w:tmpl w:val="CF743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8"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2211AC"/>
    <w:rsid w:val="002D0182"/>
    <w:rsid w:val="002D5A85"/>
    <w:rsid w:val="0038154F"/>
    <w:rsid w:val="00633038"/>
    <w:rsid w:val="007375E4"/>
    <w:rsid w:val="00882FE7"/>
    <w:rsid w:val="00960219"/>
    <w:rsid w:val="009925E1"/>
    <w:rsid w:val="00A176B0"/>
    <w:rsid w:val="00B5113A"/>
    <w:rsid w:val="00B65350"/>
    <w:rsid w:val="00BB56DA"/>
    <w:rsid w:val="00C4562C"/>
    <w:rsid w:val="00DE1654"/>
    <w:rsid w:val="00E16A2A"/>
    <w:rsid w:val="00E940A1"/>
    <w:rsid w:val="00EC0013"/>
    <w:rsid w:val="00EF29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882F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2FE7"/>
  </w:style>
  <w:style w:type="paragraph" w:styleId="Altbilgi">
    <w:name w:val="footer"/>
    <w:basedOn w:val="Normal"/>
    <w:link w:val="AltbilgiChar"/>
    <w:uiPriority w:val="99"/>
    <w:unhideWhenUsed/>
    <w:rsid w:val="00882F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2FE7"/>
  </w:style>
  <w:style w:type="character" w:styleId="Kpr">
    <w:name w:val="Hyperlink"/>
    <w:basedOn w:val="VarsaylanParagrafYazTipi"/>
    <w:uiPriority w:val="99"/>
    <w:unhideWhenUsed/>
    <w:rsid w:val="00882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2021-02-24T22:39:00Z</dcterms:created>
  <dcterms:modified xsi:type="dcterms:W3CDTF">2021-03-01T09:38:00Z</dcterms:modified>
</cp:coreProperties>
</file>