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9A91" w14:textId="45AF8182" w:rsidR="007216F6" w:rsidRDefault="007216F6" w:rsidP="00ED7192">
      <w:pPr>
        <w:jc w:val="right"/>
        <w:rPr>
          <w:b/>
          <w:bCs/>
          <w:sz w:val="34"/>
          <w:szCs w:val="34"/>
        </w:rPr>
      </w:pPr>
      <w:r w:rsidRPr="007216F6">
        <w:rPr>
          <w:b/>
          <w:bCs/>
          <w:sz w:val="34"/>
          <w:szCs w:val="34"/>
        </w:rPr>
        <w:t>SİZDEN GELENELER</w:t>
      </w:r>
    </w:p>
    <w:p w14:paraId="6CE7D5AF" w14:textId="486D3F41" w:rsidR="00ED7192" w:rsidRPr="007216F6" w:rsidRDefault="007216F6" w:rsidP="007216F6">
      <w:pPr>
        <w:jc w:val="center"/>
        <w:rPr>
          <w:b/>
          <w:bCs/>
          <w:sz w:val="50"/>
          <w:szCs w:val="50"/>
        </w:rPr>
      </w:pPr>
      <w:r w:rsidRPr="007216F6">
        <w:rPr>
          <w:b/>
          <w:bCs/>
          <w:sz w:val="50"/>
          <w:szCs w:val="50"/>
        </w:rPr>
        <w:t>Sizden Geleneler</w:t>
      </w:r>
    </w:p>
    <w:p w14:paraId="6223F857" w14:textId="089C3D49" w:rsidR="00772015" w:rsidRDefault="00ED7192" w:rsidP="004F1EA7">
      <w:pPr>
        <w:jc w:val="left"/>
        <w:rPr>
          <w:b/>
          <w:bCs/>
        </w:rPr>
      </w:pPr>
      <w:r w:rsidRPr="00ED7192">
        <w:rPr>
          <w:b/>
          <w:bCs/>
        </w:rPr>
        <w:t>Davette Vazifemiz</w:t>
      </w:r>
    </w:p>
    <w:p w14:paraId="6027925F" w14:textId="77777777" w:rsidR="00ED7192" w:rsidRDefault="00ED7192">
      <w:r w:rsidRPr="00ED7192">
        <w:t xml:space="preserve">Şimdiye kadar hep uyutulduk, bizlere Tevhid yerine ‘orman haftası, çiçek sevgisi, böcek sevgisi, büyüklere saygı, kurallara uyalım… </w:t>
      </w:r>
      <w:proofErr w:type="gramStart"/>
      <w:r w:rsidRPr="00ED7192">
        <w:t>vb.</w:t>
      </w:r>
      <w:proofErr w:type="gramEnd"/>
      <w:r w:rsidRPr="00ED7192">
        <w:t>’ ninniler anlatıldı. Dinin hakikatini unuttuk, ana kaynaktan o kadar uzaklaştık ki artık geçmişimizi unutup, geldiğimiz noktaya yani içinde bulunduğumuz çevreye uyum sağlamaya, asimile olmaya başladık. Bugün bize düşen, bizleri o ana kaynağa ulaştıracak öncü davetçilerin peşinden gitmek ve bu yolun davetçileri olmaktır. Sakın içinde bulunduğumuz şartları mazeret olarak görmeyelim. Allah’a davet görevini terk eden bir kimse, bu davranışını haklı gösterecek hiçbir delil ve açık kanıt gösteremez. Bunlar Bakara 286 “Allah hiç kimseye gücünün üstünde yük yüklemez” ayetinin arkasına saklanamazlar. Çünkü güç gayretten doğar. Bu ise iman kuvvetine bağlıdır. İman ise en büyük imkândır. Kimin gerçekten güçlü bir imanı varsa, onun imanının gerektirdiği şeyleri yerine getirecek gücü ve kudreti vardır. Gücü yettiği halde kendini aciz gösteren hata eder ve acze düşer. Musab bin Umeyr Medine’ye İslam’ı anlatmaya giderken sahip olduğu imkânları bizden daha iyi değildi. Bu yüzden kendi kendimize mazeret üretip ümitsizliğe kapılmayalım “karanlığın en koyu olduğu zaman, aydınlığa en yakın zamandır.” Etrafımız ne kadar karanlık olsa da imkânlarımız yetersiz gibi gözükse de asla davetten vazgeçmemeliyiz. Peygamber Efendimiz (</w:t>
      </w:r>
      <w:proofErr w:type="spellStart"/>
      <w:r w:rsidRPr="00ED7192">
        <w:t>s.a.v</w:t>
      </w:r>
      <w:proofErr w:type="spellEnd"/>
      <w:r w:rsidRPr="00ED7192">
        <w:t xml:space="preserve">): “Bir ayette olsa benden duyduklarınızı insanlara tebliğ ediniz” buyurmuştur. </w:t>
      </w:r>
    </w:p>
    <w:p w14:paraId="10717A22" w14:textId="0368DD3D" w:rsidR="004F1EA7" w:rsidRPr="004F1EA7" w:rsidRDefault="00ED7192" w:rsidP="004F1EA7">
      <w:pPr>
        <w:jc w:val="right"/>
        <w:rPr>
          <w:b/>
          <w:bCs/>
        </w:rPr>
      </w:pPr>
      <w:r w:rsidRPr="004F1EA7">
        <w:rPr>
          <w:b/>
          <w:bCs/>
        </w:rPr>
        <w:t>İbrahim KAYA Lüleburgaz / KIRKLARELİ</w:t>
      </w:r>
    </w:p>
    <w:p w14:paraId="5CCF7A8A" w14:textId="6ABDBFAA" w:rsidR="00ED7192" w:rsidRDefault="007216F6" w:rsidP="004F1EA7">
      <w:pPr>
        <w:ind w:left="-567"/>
        <w:rPr>
          <w:b/>
          <w:bCs/>
        </w:rPr>
      </w:pPr>
      <w:r>
        <w:rPr>
          <w:b/>
          <w:bCs/>
        </w:rPr>
        <w:tab/>
      </w:r>
      <w:bookmarkStart w:id="0" w:name="_GoBack"/>
      <w:bookmarkEnd w:id="0"/>
      <w:r w:rsidR="00ED7192" w:rsidRPr="00ED7192">
        <w:rPr>
          <w:b/>
          <w:bCs/>
        </w:rPr>
        <w:t xml:space="preserve">Ben </w:t>
      </w:r>
      <w:proofErr w:type="spellStart"/>
      <w:r w:rsidR="00ED7192" w:rsidRPr="00ED7192">
        <w:rPr>
          <w:b/>
          <w:bCs/>
        </w:rPr>
        <w:t>Ben</w:t>
      </w:r>
      <w:proofErr w:type="spellEnd"/>
      <w:r w:rsidR="00ED7192" w:rsidRPr="00ED7192">
        <w:rPr>
          <w:b/>
          <w:bCs/>
        </w:rPr>
        <w:t xml:space="preserve"> Değilim…</w:t>
      </w:r>
    </w:p>
    <w:p w14:paraId="1DA98D2D"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Ben </w:t>
      </w:r>
      <w:proofErr w:type="spellStart"/>
      <w:r w:rsidRPr="00ED7192">
        <w:rPr>
          <w:rFonts w:cstheme="minorHAnsi"/>
          <w:i/>
          <w:iCs/>
          <w:color w:val="000000"/>
        </w:rPr>
        <w:t>ben</w:t>
      </w:r>
      <w:proofErr w:type="spellEnd"/>
      <w:r w:rsidRPr="00ED7192">
        <w:rPr>
          <w:rFonts w:cstheme="minorHAnsi"/>
          <w:i/>
          <w:iCs/>
          <w:color w:val="000000"/>
        </w:rPr>
        <w:t xml:space="preserve"> değilim,</w:t>
      </w:r>
    </w:p>
    <w:p w14:paraId="0C99BB03"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Yüreğiyim bir taşın en hırçın hali ile</w:t>
      </w:r>
    </w:p>
    <w:p w14:paraId="00A81665"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Dalgaların savrulan en </w:t>
      </w:r>
      <w:proofErr w:type="spellStart"/>
      <w:r w:rsidRPr="00ED7192">
        <w:rPr>
          <w:rFonts w:cstheme="minorHAnsi"/>
          <w:i/>
          <w:iCs/>
          <w:color w:val="000000"/>
        </w:rPr>
        <w:t>şeyda</w:t>
      </w:r>
      <w:proofErr w:type="spellEnd"/>
      <w:r w:rsidRPr="00ED7192">
        <w:rPr>
          <w:rFonts w:cstheme="minorHAnsi"/>
          <w:i/>
          <w:iCs/>
          <w:color w:val="000000"/>
        </w:rPr>
        <w:t xml:space="preserve"> hali ile</w:t>
      </w:r>
    </w:p>
    <w:p w14:paraId="4B6FCBED"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Aşk </w:t>
      </w:r>
      <w:proofErr w:type="spellStart"/>
      <w:r w:rsidRPr="00ED7192">
        <w:rPr>
          <w:rFonts w:cstheme="minorHAnsi"/>
          <w:i/>
          <w:iCs/>
          <w:color w:val="000000"/>
        </w:rPr>
        <w:t>menbaından</w:t>
      </w:r>
      <w:proofErr w:type="spellEnd"/>
      <w:r w:rsidRPr="00ED7192">
        <w:rPr>
          <w:rFonts w:cstheme="minorHAnsi"/>
          <w:i/>
          <w:iCs/>
          <w:color w:val="000000"/>
        </w:rPr>
        <w:t xml:space="preserve"> Azrail’e can sunan bir serçe gibi</w:t>
      </w:r>
    </w:p>
    <w:p w14:paraId="1AEF1586"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Narin ve arkasız,</w:t>
      </w:r>
    </w:p>
    <w:p w14:paraId="61196D20"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Ebabiller incitmesin diye biraz soğuk</w:t>
      </w:r>
    </w:p>
    <w:p w14:paraId="277C4E5A"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Yüreği atınca, aşk</w:t>
      </w:r>
    </w:p>
    <w:p w14:paraId="66D6917C"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Dosta atınca, gönül</w:t>
      </w:r>
    </w:p>
    <w:p w14:paraId="50982421"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Yalancıya atınca, bir kurşun</w:t>
      </w:r>
    </w:p>
    <w:p w14:paraId="77AED6E8"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En </w:t>
      </w:r>
      <w:proofErr w:type="spellStart"/>
      <w:r w:rsidRPr="00ED7192">
        <w:rPr>
          <w:rFonts w:cstheme="minorHAnsi"/>
          <w:i/>
          <w:iCs/>
          <w:color w:val="000000"/>
        </w:rPr>
        <w:t>Haccac</w:t>
      </w:r>
      <w:proofErr w:type="spellEnd"/>
      <w:r w:rsidRPr="00ED7192">
        <w:rPr>
          <w:rFonts w:cstheme="minorHAnsi"/>
          <w:i/>
          <w:iCs/>
          <w:color w:val="000000"/>
        </w:rPr>
        <w:t xml:space="preserve"> haliyle yumruğu keskin ve gaddar</w:t>
      </w:r>
    </w:p>
    <w:p w14:paraId="09778915" w14:textId="77777777" w:rsid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Bir taşın yüreğiyim ben.</w:t>
      </w:r>
    </w:p>
    <w:p w14:paraId="22208B17" w14:textId="77777777" w:rsidR="007216F6" w:rsidRPr="00ED7192" w:rsidRDefault="007216F6" w:rsidP="007216F6"/>
    <w:p w14:paraId="49D2956A"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Ben </w:t>
      </w:r>
      <w:proofErr w:type="spellStart"/>
      <w:r w:rsidRPr="00ED7192">
        <w:rPr>
          <w:rFonts w:cstheme="minorHAnsi"/>
          <w:i/>
          <w:iCs/>
          <w:color w:val="000000"/>
        </w:rPr>
        <w:t>ben</w:t>
      </w:r>
      <w:proofErr w:type="spellEnd"/>
      <w:r w:rsidRPr="00ED7192">
        <w:rPr>
          <w:rFonts w:cstheme="minorHAnsi"/>
          <w:i/>
          <w:iCs/>
          <w:color w:val="000000"/>
        </w:rPr>
        <w:t xml:space="preserve"> değilim,</w:t>
      </w:r>
    </w:p>
    <w:p w14:paraId="2EBAD27C"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Yüreğiyim bir taşın.</w:t>
      </w:r>
    </w:p>
    <w:p w14:paraId="5029A3C1"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 xml:space="preserve">Ben </w:t>
      </w:r>
      <w:proofErr w:type="spellStart"/>
      <w:r w:rsidRPr="00ED7192">
        <w:rPr>
          <w:rFonts w:cstheme="minorHAnsi"/>
          <w:i/>
          <w:iCs/>
          <w:color w:val="000000"/>
        </w:rPr>
        <w:t>ben</w:t>
      </w:r>
      <w:proofErr w:type="spellEnd"/>
      <w:r w:rsidRPr="00ED7192">
        <w:rPr>
          <w:rFonts w:cstheme="minorHAnsi"/>
          <w:i/>
          <w:iCs/>
          <w:color w:val="000000"/>
        </w:rPr>
        <w:t xml:space="preserve"> olunca değersiz</w:t>
      </w:r>
    </w:p>
    <w:p w14:paraId="687C129B"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Gözde olunca yaş,</w:t>
      </w:r>
    </w:p>
    <w:p w14:paraId="7AE2A8EF"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Yürekte evren gibi engin,</w:t>
      </w:r>
    </w:p>
    <w:p w14:paraId="6477D6DA"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Yağmurda melek,</w:t>
      </w:r>
    </w:p>
    <w:p w14:paraId="647A571D"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En kahhar haliyle Rahim’in</w:t>
      </w:r>
    </w:p>
    <w:p w14:paraId="446CDF48"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Gazze’de çocuk, Bağdat’ta namus</w:t>
      </w:r>
    </w:p>
    <w:p w14:paraId="1FBEAEA4"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Güneşin gittiği yerde telaş</w:t>
      </w:r>
    </w:p>
    <w:p w14:paraId="713E891D"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Gecede nefes ve seherde şamar…</w:t>
      </w:r>
    </w:p>
    <w:p w14:paraId="071F1EF1"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Uyan ey bahtına gülkurusu düşmüş,</w:t>
      </w:r>
    </w:p>
    <w:p w14:paraId="4FF2AB56" w14:textId="77777777" w:rsidR="00ED7192" w:rsidRPr="00ED7192"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Rüyaları yeşerten adam!</w:t>
      </w:r>
    </w:p>
    <w:p w14:paraId="3B7F2577" w14:textId="77777777" w:rsidR="00B167B0" w:rsidRDefault="00ED7192" w:rsidP="004F1EA7">
      <w:pPr>
        <w:autoSpaceDE w:val="0"/>
        <w:autoSpaceDN w:val="0"/>
        <w:adjustRightInd w:val="0"/>
        <w:spacing w:before="0" w:after="0" w:line="240" w:lineRule="auto"/>
        <w:ind w:firstLine="0"/>
        <w:rPr>
          <w:rFonts w:cstheme="minorHAnsi"/>
          <w:i/>
          <w:iCs/>
          <w:color w:val="000000"/>
        </w:rPr>
      </w:pPr>
      <w:r w:rsidRPr="00ED7192">
        <w:rPr>
          <w:rFonts w:cstheme="minorHAnsi"/>
          <w:i/>
          <w:iCs/>
          <w:color w:val="000000"/>
        </w:rPr>
        <w:t>Bekleyenler var</w:t>
      </w:r>
      <w:proofErr w:type="gramStart"/>
      <w:r w:rsidRPr="00ED7192">
        <w:rPr>
          <w:rFonts w:cstheme="minorHAnsi"/>
          <w:i/>
          <w:iCs/>
          <w:color w:val="000000"/>
        </w:rPr>
        <w:t>!..</w:t>
      </w:r>
      <w:proofErr w:type="gramEnd"/>
      <w:r w:rsidR="00B167B0">
        <w:rPr>
          <w:rFonts w:cstheme="minorHAnsi"/>
          <w:i/>
          <w:iCs/>
          <w:color w:val="000000"/>
        </w:rPr>
        <w:t xml:space="preserve"> </w:t>
      </w:r>
    </w:p>
    <w:p w14:paraId="7D8E842D" w14:textId="2DDABC86" w:rsidR="00ED7192" w:rsidRDefault="00ED7192" w:rsidP="004F1EA7">
      <w:pPr>
        <w:autoSpaceDE w:val="0"/>
        <w:autoSpaceDN w:val="0"/>
        <w:adjustRightInd w:val="0"/>
        <w:spacing w:before="0" w:after="0" w:line="240" w:lineRule="auto"/>
        <w:ind w:firstLine="0"/>
        <w:jc w:val="right"/>
        <w:rPr>
          <w:rFonts w:cstheme="minorHAnsi"/>
          <w:b/>
          <w:bCs/>
        </w:rPr>
      </w:pPr>
      <w:r w:rsidRPr="004F1EA7">
        <w:rPr>
          <w:rFonts w:cstheme="minorHAnsi"/>
          <w:b/>
          <w:bCs/>
        </w:rPr>
        <w:t xml:space="preserve"> Muhammed EJDERHA/KAHRAMANMARAŞ</w:t>
      </w:r>
    </w:p>
    <w:p w14:paraId="34F5F5E2" w14:textId="77777777" w:rsidR="007216F6" w:rsidRDefault="007216F6" w:rsidP="007216F6">
      <w:pPr>
        <w:autoSpaceDE w:val="0"/>
        <w:autoSpaceDN w:val="0"/>
        <w:adjustRightInd w:val="0"/>
        <w:spacing w:before="0" w:after="0" w:line="240" w:lineRule="auto"/>
        <w:ind w:firstLine="0"/>
        <w:rPr>
          <w:rFonts w:cstheme="minorHAnsi"/>
          <w:bCs/>
          <w:i/>
          <w:iCs/>
          <w:color w:val="000000"/>
        </w:rPr>
      </w:pPr>
    </w:p>
    <w:p w14:paraId="22442FC1" w14:textId="5AE6B0B2" w:rsidR="007216F6" w:rsidRPr="007216F6" w:rsidRDefault="007216F6" w:rsidP="007216F6">
      <w:pPr>
        <w:autoSpaceDE w:val="0"/>
        <w:autoSpaceDN w:val="0"/>
        <w:adjustRightInd w:val="0"/>
        <w:spacing w:before="0" w:after="0" w:line="240" w:lineRule="auto"/>
        <w:ind w:firstLine="0"/>
        <w:rPr>
          <w:rFonts w:cstheme="minorHAnsi"/>
          <w:bCs/>
          <w:i/>
          <w:iCs/>
          <w:color w:val="000000"/>
        </w:rPr>
      </w:pPr>
      <w:r>
        <w:rPr>
          <w:rFonts w:cstheme="minorHAnsi"/>
          <w:bCs/>
          <w:i/>
          <w:iCs/>
          <w:color w:val="000000"/>
        </w:rPr>
        <w:lastRenderedPageBreak/>
        <w:tab/>
      </w:r>
      <w:r w:rsidRPr="007216F6">
        <w:rPr>
          <w:rFonts w:cstheme="minorHAnsi"/>
          <w:bCs/>
          <w:i/>
          <w:iCs/>
          <w:color w:val="000000"/>
        </w:rPr>
        <w:t>Furkan Nesli Dergisi’ne</w:t>
      </w:r>
      <w:r w:rsidRPr="007216F6">
        <w:rPr>
          <w:rFonts w:cstheme="minorHAnsi"/>
          <w:bCs/>
          <w:i/>
          <w:iCs/>
          <w:color w:val="000000"/>
        </w:rPr>
        <w:t xml:space="preserve"> </w:t>
      </w:r>
      <w:r w:rsidRPr="007216F6">
        <w:rPr>
          <w:rFonts w:cstheme="minorHAnsi"/>
          <w:bCs/>
          <w:i/>
          <w:iCs/>
          <w:color w:val="000000"/>
        </w:rPr>
        <w:t>abone olmak isteyen ve</w:t>
      </w:r>
      <w:r w:rsidRPr="007216F6">
        <w:rPr>
          <w:rFonts w:cstheme="minorHAnsi"/>
          <w:bCs/>
          <w:i/>
          <w:iCs/>
          <w:color w:val="000000"/>
        </w:rPr>
        <w:t xml:space="preserve"> </w:t>
      </w:r>
      <w:r w:rsidRPr="007216F6">
        <w:rPr>
          <w:rFonts w:cstheme="minorHAnsi"/>
          <w:bCs/>
          <w:i/>
          <w:iCs/>
          <w:color w:val="000000"/>
        </w:rPr>
        <w:t>dergisi kendisine ulaşmayan</w:t>
      </w:r>
      <w:r w:rsidRPr="007216F6">
        <w:rPr>
          <w:rFonts w:cstheme="minorHAnsi"/>
          <w:bCs/>
          <w:i/>
          <w:iCs/>
          <w:color w:val="000000"/>
        </w:rPr>
        <w:t xml:space="preserve"> </w:t>
      </w:r>
      <w:r w:rsidRPr="007216F6">
        <w:rPr>
          <w:rFonts w:cstheme="minorHAnsi"/>
          <w:bCs/>
          <w:i/>
          <w:iCs/>
          <w:color w:val="000000"/>
        </w:rPr>
        <w:t>okurlarımızın, irtibat</w:t>
      </w:r>
      <w:r w:rsidRPr="007216F6">
        <w:rPr>
          <w:rFonts w:cstheme="minorHAnsi"/>
          <w:bCs/>
          <w:i/>
          <w:iCs/>
          <w:color w:val="000000"/>
        </w:rPr>
        <w:t xml:space="preserve"> </w:t>
      </w:r>
      <w:r w:rsidRPr="007216F6">
        <w:rPr>
          <w:rFonts w:cstheme="minorHAnsi"/>
          <w:bCs/>
          <w:i/>
          <w:iCs/>
          <w:color w:val="000000"/>
        </w:rPr>
        <w:t>merkezimize bildirmeleri</w:t>
      </w:r>
      <w:r w:rsidRPr="007216F6">
        <w:rPr>
          <w:rFonts w:cstheme="minorHAnsi"/>
          <w:bCs/>
          <w:i/>
          <w:iCs/>
          <w:color w:val="000000"/>
        </w:rPr>
        <w:t xml:space="preserve"> </w:t>
      </w:r>
      <w:r w:rsidRPr="007216F6">
        <w:rPr>
          <w:rFonts w:cstheme="minorHAnsi"/>
          <w:bCs/>
          <w:i/>
          <w:iCs/>
          <w:color w:val="000000"/>
        </w:rPr>
        <w:t>rica olunur.</w:t>
      </w:r>
      <w:r w:rsidRPr="007216F6">
        <w:rPr>
          <w:rFonts w:cstheme="minorHAnsi"/>
          <w:bCs/>
          <w:i/>
          <w:iCs/>
          <w:color w:val="000000"/>
        </w:rPr>
        <w:t xml:space="preserve"> </w:t>
      </w:r>
    </w:p>
    <w:p w14:paraId="79A473A8" w14:textId="77777777" w:rsidR="007216F6" w:rsidRPr="007216F6" w:rsidRDefault="007216F6" w:rsidP="007216F6">
      <w:pPr>
        <w:autoSpaceDE w:val="0"/>
        <w:autoSpaceDN w:val="0"/>
        <w:adjustRightInd w:val="0"/>
        <w:spacing w:before="0" w:after="0" w:line="240" w:lineRule="auto"/>
        <w:ind w:firstLine="0"/>
        <w:rPr>
          <w:rFonts w:cstheme="minorHAnsi"/>
          <w:bCs/>
          <w:i/>
          <w:iCs/>
          <w:color w:val="000000"/>
        </w:rPr>
      </w:pPr>
    </w:p>
    <w:p w14:paraId="6ADB3A7B" w14:textId="2CE8CA45" w:rsidR="007216F6" w:rsidRPr="007216F6" w:rsidRDefault="007216F6" w:rsidP="007216F6">
      <w:pPr>
        <w:autoSpaceDE w:val="0"/>
        <w:autoSpaceDN w:val="0"/>
        <w:adjustRightInd w:val="0"/>
        <w:spacing w:before="0" w:after="0" w:line="240" w:lineRule="auto"/>
        <w:ind w:firstLine="0"/>
        <w:rPr>
          <w:rFonts w:cstheme="minorHAnsi"/>
          <w:bCs/>
          <w:i/>
          <w:iCs/>
          <w:color w:val="000000"/>
        </w:rPr>
      </w:pPr>
      <w:r w:rsidRPr="007216F6">
        <w:rPr>
          <w:rFonts w:cstheme="minorHAnsi"/>
          <w:bCs/>
          <w:i/>
          <w:iCs/>
          <w:color w:val="000000"/>
        </w:rPr>
        <w:t>Tel: 0 533 706 44 45</w:t>
      </w:r>
      <w:r w:rsidRPr="007216F6">
        <w:rPr>
          <w:rFonts w:cstheme="minorHAnsi"/>
          <w:bCs/>
          <w:i/>
          <w:iCs/>
          <w:color w:val="000000"/>
        </w:rPr>
        <w:t xml:space="preserve"> </w:t>
      </w:r>
    </w:p>
    <w:p w14:paraId="5584A91A" w14:textId="775F68CB" w:rsidR="007216F6" w:rsidRPr="007216F6" w:rsidRDefault="007216F6" w:rsidP="007216F6">
      <w:pPr>
        <w:autoSpaceDE w:val="0"/>
        <w:autoSpaceDN w:val="0"/>
        <w:adjustRightInd w:val="0"/>
        <w:spacing w:before="0" w:after="0" w:line="240" w:lineRule="auto"/>
        <w:ind w:firstLine="0"/>
        <w:rPr>
          <w:rFonts w:cstheme="minorHAnsi"/>
          <w:bCs/>
          <w:i/>
          <w:iCs/>
          <w:color w:val="000000"/>
        </w:rPr>
      </w:pPr>
      <w:r w:rsidRPr="007216F6">
        <w:rPr>
          <w:rFonts w:cstheme="minorHAnsi"/>
          <w:bCs/>
          <w:i/>
          <w:iCs/>
          <w:color w:val="000000"/>
        </w:rPr>
        <w:t>www.furkannesli.com</w:t>
      </w:r>
    </w:p>
    <w:p w14:paraId="002276BF" w14:textId="77777777" w:rsidR="00ED7192" w:rsidRPr="00ED7192" w:rsidRDefault="00ED7192" w:rsidP="00ED7192"/>
    <w:sectPr w:rsidR="00ED7192" w:rsidRPr="00ED7192" w:rsidSect="007216F6">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AAC69" w14:textId="77777777" w:rsidR="007F097B" w:rsidRDefault="007F097B" w:rsidP="00B167B0">
      <w:pPr>
        <w:spacing w:before="0" w:after="0" w:line="240" w:lineRule="auto"/>
      </w:pPr>
      <w:r>
        <w:separator/>
      </w:r>
    </w:p>
  </w:endnote>
  <w:endnote w:type="continuationSeparator" w:id="0">
    <w:p w14:paraId="79F0598D" w14:textId="77777777" w:rsidR="007F097B" w:rsidRDefault="007F097B" w:rsidP="00B167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8956" w14:textId="60279CF8" w:rsidR="00B167B0" w:rsidRPr="007216F6" w:rsidRDefault="00B167B0" w:rsidP="007216F6">
    <w:pPr>
      <w:tabs>
        <w:tab w:val="center" w:pos="4536"/>
        <w:tab w:val="right" w:pos="9072"/>
      </w:tabs>
      <w:spacing w:before="0" w:after="0" w:line="240" w:lineRule="auto"/>
      <w:ind w:firstLine="0"/>
      <w:jc w:val="center"/>
      <w:rPr>
        <w:rFonts w:ascii="Calibri" w:eastAsia="Calibri" w:hAnsi="Calibri" w:cs="Times New Roman"/>
        <w:b/>
        <w:bCs/>
      </w:rPr>
    </w:pPr>
    <w:r w:rsidRPr="00B167B0">
      <w:rPr>
        <w:rFonts w:ascii="Calibri" w:eastAsia="Calibri" w:hAnsi="Calibri" w:cs="Times New Roman"/>
        <w:b/>
        <w:bCs/>
      </w:rPr>
      <w:t>FND 12. Sayı –Nisan 2012</w:t>
    </w:r>
    <w:r w:rsidRPr="00B167B0">
      <w:rPr>
        <w:rFonts w:ascii="Calibri" w:eastAsia="Calibri" w:hAnsi="Calibri" w:cs="Times New Roman"/>
        <w:b/>
        <w:bCs/>
      </w:rPr>
      <w:tab/>
    </w:r>
    <w:r w:rsidR="007216F6">
      <w:rPr>
        <w:rFonts w:ascii="Calibri" w:eastAsia="Calibri" w:hAnsi="Calibri" w:cs="Times New Roman"/>
        <w:b/>
        <w:bCs/>
      </w:rPr>
      <w:t xml:space="preserve">                                                                 </w:t>
    </w:r>
    <w:hyperlink r:id="rId1" w:history="1">
      <w:r w:rsidR="007216F6" w:rsidRPr="007216F6">
        <w:rPr>
          <w:rFonts w:ascii="Calibri" w:eastAsia="Calibri" w:hAnsi="Calibri" w:cs="Times New Roman"/>
          <w:b/>
          <w:bCs/>
          <w:color w:val="0563C1"/>
        </w:rPr>
        <w:t xml:space="preserve">                                                                       </w:t>
      </w:r>
      <w:r w:rsidRPr="00B167B0">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36DC" w14:textId="77777777" w:rsidR="007F097B" w:rsidRDefault="007F097B" w:rsidP="00B167B0">
      <w:pPr>
        <w:spacing w:before="0" w:after="0" w:line="240" w:lineRule="auto"/>
      </w:pPr>
      <w:r>
        <w:separator/>
      </w:r>
    </w:p>
  </w:footnote>
  <w:footnote w:type="continuationSeparator" w:id="0">
    <w:p w14:paraId="1105E04A" w14:textId="77777777" w:rsidR="007F097B" w:rsidRDefault="007F097B" w:rsidP="00B167B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4C"/>
    <w:rsid w:val="00234D1F"/>
    <w:rsid w:val="00274BF5"/>
    <w:rsid w:val="004F1EA7"/>
    <w:rsid w:val="007216F6"/>
    <w:rsid w:val="00772015"/>
    <w:rsid w:val="007F097B"/>
    <w:rsid w:val="00977BA8"/>
    <w:rsid w:val="00B167B0"/>
    <w:rsid w:val="00ED7192"/>
    <w:rsid w:val="00FA74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CC8E7"/>
  <w15:chartTrackingRefBased/>
  <w15:docId w15:val="{B04F40A9-128C-412F-A617-42BCBB28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7B0"/>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B167B0"/>
  </w:style>
  <w:style w:type="paragraph" w:styleId="Altbilgi">
    <w:name w:val="footer"/>
    <w:basedOn w:val="Normal"/>
    <w:link w:val="AltbilgiChar"/>
    <w:uiPriority w:val="99"/>
    <w:unhideWhenUsed/>
    <w:rsid w:val="00B167B0"/>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B1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6</cp:revision>
  <dcterms:created xsi:type="dcterms:W3CDTF">2021-02-10T08:20:00Z</dcterms:created>
  <dcterms:modified xsi:type="dcterms:W3CDTF">2021-04-16T17:52:00Z</dcterms:modified>
</cp:coreProperties>
</file>