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6C8AD" w14:textId="6077BE65" w:rsidR="00E21BC2" w:rsidRPr="00885448" w:rsidRDefault="00885448" w:rsidP="00885448">
      <w:pPr>
        <w:pStyle w:val="BasicParagraph"/>
        <w:suppressAutoHyphens/>
        <w:jc w:val="right"/>
        <w:rPr>
          <w:rFonts w:ascii="Sugar Kisses Personal Use" w:hAnsi="Sugar Kisses Personal Use" w:cs="Sugar Kisses Personal Use"/>
          <w:b/>
          <w:sz w:val="34"/>
          <w:szCs w:val="34"/>
          <w:lang w:val="tr-TR"/>
        </w:rPr>
      </w:pPr>
      <w:r w:rsidRPr="00885448">
        <w:rPr>
          <w:rFonts w:ascii="Sugar Kisses Personal Use" w:hAnsi="Sugar Kisses Personal Use" w:cs="Sugar Kisses Personal Use"/>
          <w:b/>
          <w:sz w:val="34"/>
          <w:szCs w:val="34"/>
          <w:lang w:val="tr-TR"/>
        </w:rPr>
        <w:t>GÜNDEM</w:t>
      </w:r>
    </w:p>
    <w:p w14:paraId="092928EE" w14:textId="3AC444D8" w:rsidR="00292868" w:rsidRDefault="00E21BC2" w:rsidP="00885448">
      <w:pPr>
        <w:pStyle w:val="BasicParagraph"/>
        <w:suppressAutoHyphens/>
        <w:jc w:val="center"/>
        <w:rPr>
          <w:rFonts w:ascii="Quicksand" w:hAnsi="Quicksand" w:cs="Quicksand"/>
          <w:b/>
          <w:bCs/>
          <w:sz w:val="40"/>
          <w:szCs w:val="40"/>
        </w:rPr>
      </w:pPr>
      <w:r>
        <w:rPr>
          <w:rFonts w:ascii="Quicksand" w:hAnsi="Quicksand" w:cs="Quicksand"/>
          <w:b/>
          <w:bCs/>
          <w:sz w:val="40"/>
          <w:szCs w:val="40"/>
          <w:lang w:val="tr-TR"/>
        </w:rPr>
        <w:t>Ramazan</w:t>
      </w:r>
      <w:r w:rsidR="00885448">
        <w:rPr>
          <w:rFonts w:ascii="Quicksand" w:hAnsi="Quicksand" w:cs="Quicksand"/>
          <w:b/>
          <w:bCs/>
          <w:sz w:val="40"/>
          <w:szCs w:val="40"/>
          <w:lang w:val="tr-TR"/>
        </w:rPr>
        <w:t xml:space="preserve"> </w:t>
      </w:r>
      <w:proofErr w:type="spellStart"/>
      <w:r>
        <w:rPr>
          <w:rFonts w:ascii="Quicksand" w:hAnsi="Quicksand" w:cs="Quicksand"/>
          <w:b/>
          <w:bCs/>
          <w:sz w:val="40"/>
          <w:szCs w:val="40"/>
        </w:rPr>
        <w:t>Brandalarından</w:t>
      </w:r>
      <w:proofErr w:type="spellEnd"/>
      <w:r>
        <w:rPr>
          <w:rFonts w:ascii="Quicksand" w:hAnsi="Quicksand" w:cs="Quicksand"/>
          <w:b/>
          <w:bCs/>
          <w:sz w:val="40"/>
          <w:szCs w:val="40"/>
        </w:rPr>
        <w:t xml:space="preserve"> Kim </w:t>
      </w:r>
      <w:proofErr w:type="spellStart"/>
      <w:r>
        <w:rPr>
          <w:rFonts w:ascii="Quicksand" w:hAnsi="Quicksand" w:cs="Quicksand"/>
          <w:b/>
          <w:bCs/>
          <w:sz w:val="40"/>
          <w:szCs w:val="40"/>
        </w:rPr>
        <w:t>Neden</w:t>
      </w:r>
      <w:proofErr w:type="spellEnd"/>
      <w:r>
        <w:rPr>
          <w:rFonts w:ascii="Quicksand" w:hAnsi="Quicksand" w:cs="Quicksand"/>
          <w:b/>
          <w:bCs/>
          <w:sz w:val="40"/>
          <w:szCs w:val="40"/>
        </w:rPr>
        <w:t xml:space="preserve"> </w:t>
      </w:r>
      <w:proofErr w:type="spellStart"/>
      <w:r>
        <w:rPr>
          <w:rFonts w:ascii="Quicksand" w:hAnsi="Quicksand" w:cs="Quicksand"/>
          <w:b/>
          <w:bCs/>
          <w:sz w:val="40"/>
          <w:szCs w:val="40"/>
        </w:rPr>
        <w:t>Rahatsız</w:t>
      </w:r>
      <w:proofErr w:type="spellEnd"/>
      <w:r>
        <w:rPr>
          <w:rFonts w:ascii="Quicksand" w:hAnsi="Quicksand" w:cs="Quicksand"/>
          <w:b/>
          <w:bCs/>
          <w:sz w:val="40"/>
          <w:szCs w:val="40"/>
        </w:rPr>
        <w:t>?</w:t>
      </w:r>
    </w:p>
    <w:p w14:paraId="65F15386" w14:textId="77777777" w:rsidR="00885448" w:rsidRDefault="00885448" w:rsidP="00885448">
      <w:pPr>
        <w:pStyle w:val="BasicParagraph"/>
        <w:suppressAutoHyphens/>
        <w:jc w:val="center"/>
        <w:rPr>
          <w:rFonts w:ascii="Quicksand" w:hAnsi="Quicksand" w:cs="Quicksand"/>
          <w:b/>
          <w:bCs/>
          <w:sz w:val="40"/>
          <w:szCs w:val="40"/>
        </w:rPr>
      </w:pPr>
      <w:bookmarkStart w:id="0" w:name="_GoBack"/>
      <w:bookmarkEnd w:id="0"/>
    </w:p>
    <w:p w14:paraId="48751DBB" w14:textId="77777777" w:rsidR="00E21BC2" w:rsidRDefault="00E21BC2" w:rsidP="00885448">
      <w:pPr>
        <w:pStyle w:val="BasicParagraph"/>
        <w:suppressAutoHyphens/>
        <w:spacing w:after="113"/>
        <w:jc w:val="center"/>
        <w:rPr>
          <w:rFonts w:ascii="Vollkorn" w:hAnsi="Vollkorn" w:cs="Vollkorn"/>
          <w:sz w:val="21"/>
          <w:szCs w:val="21"/>
          <w:lang w:val="tr-TR"/>
        </w:rPr>
      </w:pPr>
      <w:r>
        <w:rPr>
          <w:rFonts w:ascii="Vollkorn" w:hAnsi="Vollkorn" w:cs="Vollkorn"/>
          <w:b/>
          <w:bCs/>
          <w:sz w:val="36"/>
          <w:szCs w:val="36"/>
          <w:lang w:val="tr-TR"/>
        </w:rPr>
        <w:t>“HOŞ GELDİN RAMAZAN” BRANDASI DİN DÜŞMANI KOMİTENİN PLANLARINI BOZUYOR!</w:t>
      </w:r>
    </w:p>
    <w:p w14:paraId="500265ED" w14:textId="77777777" w:rsidR="00E21BC2" w:rsidRDefault="00E21BC2" w:rsidP="00885448">
      <w:pPr>
        <w:pStyle w:val="BasicParagraph"/>
        <w:suppressAutoHyphens/>
        <w:spacing w:after="113"/>
        <w:jc w:val="center"/>
        <w:rPr>
          <w:rFonts w:ascii="Vollkorn" w:hAnsi="Vollkorn" w:cs="Vollkorn"/>
          <w:sz w:val="23"/>
          <w:szCs w:val="23"/>
          <w:lang w:val="tr-TR"/>
        </w:rPr>
      </w:pPr>
      <w:r>
        <w:rPr>
          <w:rFonts w:ascii="Vollkorn" w:hAnsi="Vollkorn" w:cs="Vollkorn"/>
          <w:sz w:val="23"/>
          <w:szCs w:val="23"/>
          <w:lang w:val="tr-TR"/>
        </w:rPr>
        <w:t xml:space="preserve">2 yıldır Ramazan Ayı’nın sönük geçmesi için </w:t>
      </w:r>
      <w:r>
        <w:rPr>
          <w:rFonts w:ascii="Vollkorn" w:hAnsi="Vollkorn" w:cs="Vollkorn"/>
          <w:b/>
          <w:bCs/>
          <w:sz w:val="23"/>
          <w:szCs w:val="23"/>
          <w:lang w:val="tr-TR"/>
        </w:rPr>
        <w:t>virüsü bahane ederek</w:t>
      </w:r>
      <w:r>
        <w:rPr>
          <w:rFonts w:ascii="Vollkorn" w:hAnsi="Vollkorn" w:cs="Vollkorn"/>
          <w:sz w:val="23"/>
          <w:szCs w:val="23"/>
          <w:lang w:val="tr-TR"/>
        </w:rPr>
        <w:t xml:space="preserve"> yasakları artıranlar, geçen yıl olduğu gibi </w:t>
      </w:r>
      <w:r>
        <w:rPr>
          <w:rFonts w:ascii="Vollkorn" w:hAnsi="Vollkorn" w:cs="Vollkorn"/>
          <w:b/>
          <w:bCs/>
          <w:sz w:val="23"/>
          <w:szCs w:val="23"/>
          <w:lang w:val="tr-TR"/>
        </w:rPr>
        <w:t xml:space="preserve">bu yıl da </w:t>
      </w:r>
      <w:r>
        <w:rPr>
          <w:rFonts w:ascii="Vollkorn" w:hAnsi="Vollkorn" w:cs="Vollkorn"/>
          <w:sz w:val="23"/>
          <w:szCs w:val="23"/>
          <w:lang w:val="tr-TR"/>
        </w:rPr>
        <w:t xml:space="preserve">sokaklarda Ramazan havasını estiren </w:t>
      </w:r>
      <w:r>
        <w:rPr>
          <w:rFonts w:ascii="Vollkorn" w:hAnsi="Vollkorn" w:cs="Vollkorn"/>
          <w:b/>
          <w:bCs/>
          <w:sz w:val="23"/>
          <w:szCs w:val="23"/>
          <w:lang w:val="tr-TR"/>
        </w:rPr>
        <w:t xml:space="preserve">brandalara tahammül </w:t>
      </w:r>
      <w:r>
        <w:rPr>
          <w:rFonts w:ascii="Vollkorn" w:hAnsi="Vollkorn" w:cs="Vollkorn"/>
          <w:sz w:val="23"/>
          <w:szCs w:val="23"/>
          <w:lang w:val="tr-TR"/>
        </w:rPr>
        <w:t>edemediler.</w:t>
      </w:r>
    </w:p>
    <w:p w14:paraId="070D0A85" w14:textId="386BBB36" w:rsidR="00E21BC2" w:rsidRDefault="00E21BC2" w:rsidP="00885448">
      <w:pPr>
        <w:pStyle w:val="BasicParagraph"/>
        <w:suppressAutoHyphens/>
        <w:spacing w:after="113"/>
        <w:jc w:val="center"/>
        <w:rPr>
          <w:rFonts w:ascii="Vollkorn" w:hAnsi="Vollkorn" w:cs="Vollkorn"/>
          <w:sz w:val="23"/>
          <w:szCs w:val="23"/>
          <w:lang w:val="tr-TR"/>
        </w:rPr>
      </w:pPr>
      <w:r>
        <w:rPr>
          <w:rFonts w:ascii="Vollkorn" w:hAnsi="Vollkorn" w:cs="Vollkorn"/>
          <w:sz w:val="23"/>
          <w:szCs w:val="23"/>
          <w:lang w:val="tr-TR"/>
        </w:rPr>
        <w:t xml:space="preserve">Ramazan ruhunu yaşatmak için asılan </w:t>
      </w:r>
      <w:r>
        <w:rPr>
          <w:rFonts w:ascii="Vollkorn" w:hAnsi="Vollkorn" w:cs="Vollkorn"/>
          <w:b/>
          <w:bCs/>
          <w:sz w:val="23"/>
          <w:szCs w:val="23"/>
          <w:lang w:val="tr-TR"/>
        </w:rPr>
        <w:t xml:space="preserve">“HOŞ GELDİN RAMAZAN” </w:t>
      </w:r>
      <w:r>
        <w:rPr>
          <w:rFonts w:ascii="Vollkorn" w:hAnsi="Vollkorn" w:cs="Vollkorn"/>
          <w:sz w:val="23"/>
          <w:szCs w:val="23"/>
          <w:lang w:val="tr-TR"/>
        </w:rPr>
        <w:t xml:space="preserve">yazılı brandalar için geçen yıl Furkan Nesli Dergisi amblemi olması sebebiyle dergimizin imtiyaz sahibine </w:t>
      </w:r>
      <w:r>
        <w:rPr>
          <w:rFonts w:ascii="Vollkorn" w:hAnsi="Vollkorn" w:cs="Vollkorn"/>
          <w:b/>
          <w:bCs/>
          <w:sz w:val="23"/>
          <w:szCs w:val="23"/>
          <w:lang w:val="tr-TR"/>
        </w:rPr>
        <w:t xml:space="preserve">73 bin lira ceza </w:t>
      </w:r>
      <w:r>
        <w:rPr>
          <w:rFonts w:ascii="Vollkorn" w:hAnsi="Vollkorn" w:cs="Vollkorn"/>
          <w:sz w:val="23"/>
          <w:szCs w:val="23"/>
          <w:lang w:val="tr-TR"/>
        </w:rPr>
        <w:t>kesilmişti. Bu yıl da aynı tahammülsüzlük devam ederek</w:t>
      </w:r>
    </w:p>
    <w:p w14:paraId="1A59467E" w14:textId="17F9D1C6" w:rsidR="00E21BC2" w:rsidRDefault="00E21BC2" w:rsidP="00885448">
      <w:pPr>
        <w:pStyle w:val="BasicParagraph"/>
        <w:suppressAutoHyphens/>
        <w:spacing w:after="113"/>
        <w:jc w:val="center"/>
        <w:rPr>
          <w:rFonts w:ascii="Vollkorn" w:hAnsi="Vollkorn" w:cs="Vollkorn"/>
          <w:b/>
          <w:bCs/>
          <w:sz w:val="23"/>
          <w:szCs w:val="23"/>
          <w:lang w:val="tr-TR"/>
        </w:rPr>
      </w:pPr>
      <w:r>
        <w:rPr>
          <w:rFonts w:ascii="Vollkorn" w:hAnsi="Vollkorn" w:cs="Vollkorn"/>
          <w:sz w:val="23"/>
          <w:szCs w:val="23"/>
          <w:lang w:val="tr-TR"/>
        </w:rPr>
        <w:t xml:space="preserve">Furkan Gönüllüleri tarafından çeşitli caddelere asılan brandalar </w:t>
      </w:r>
      <w:r>
        <w:rPr>
          <w:rFonts w:ascii="Vollkorn" w:hAnsi="Vollkorn" w:cs="Vollkorn"/>
          <w:b/>
          <w:bCs/>
          <w:sz w:val="23"/>
          <w:szCs w:val="23"/>
          <w:lang w:val="tr-TR"/>
        </w:rPr>
        <w:t>gizlice kesilmektedir.</w:t>
      </w:r>
    </w:p>
    <w:p w14:paraId="6DF20FC2" w14:textId="77777777" w:rsidR="00E21BC2" w:rsidRDefault="00E21BC2" w:rsidP="00885448">
      <w:pPr>
        <w:pStyle w:val="BasicParagraph"/>
        <w:suppressAutoHyphens/>
        <w:spacing w:after="113"/>
        <w:jc w:val="center"/>
        <w:rPr>
          <w:rFonts w:ascii="Vollkorn" w:hAnsi="Vollkorn" w:cs="Vollkorn"/>
          <w:sz w:val="23"/>
          <w:szCs w:val="23"/>
          <w:lang w:val="tr-TR"/>
        </w:rPr>
      </w:pPr>
      <w:r>
        <w:rPr>
          <w:rFonts w:ascii="Vollkorn" w:hAnsi="Vollkorn" w:cs="Vollkorn"/>
          <w:sz w:val="23"/>
          <w:szCs w:val="23"/>
          <w:lang w:val="tr-TR"/>
        </w:rPr>
        <w:t xml:space="preserve">Furkan Gönüllüleri, virüs bahanesiyle Ramazan ruhunun bitirilmek istenmesine ve tüm engellere rağmen Türkiye’nin dört bir yanında </w:t>
      </w:r>
      <w:r>
        <w:rPr>
          <w:rFonts w:ascii="Vollkorn" w:hAnsi="Vollkorn" w:cs="Vollkorn"/>
          <w:b/>
          <w:bCs/>
          <w:sz w:val="23"/>
          <w:szCs w:val="23"/>
          <w:lang w:val="tr-TR"/>
        </w:rPr>
        <w:t>“HOŞ GELDİN RAMAZAN”</w:t>
      </w:r>
      <w:r>
        <w:rPr>
          <w:rFonts w:ascii="Vollkorn" w:hAnsi="Vollkorn" w:cs="Vollkorn"/>
          <w:sz w:val="23"/>
          <w:szCs w:val="23"/>
          <w:lang w:val="tr-TR"/>
        </w:rPr>
        <w:t xml:space="preserve"> yazılı branda asarak Ramazan Ayı’na sahip çıkmaya devam etmektedir.</w:t>
      </w:r>
    </w:p>
    <w:p w14:paraId="58E28810" w14:textId="727350E4" w:rsidR="00E21BC2" w:rsidRPr="00946BD7" w:rsidRDefault="00E21BC2" w:rsidP="00885448">
      <w:pPr>
        <w:jc w:val="center"/>
      </w:pPr>
      <w:r>
        <w:rPr>
          <w:rFonts w:ascii="Vollkorn" w:hAnsi="Vollkorn" w:cs="Vollkorn"/>
          <w:sz w:val="23"/>
          <w:szCs w:val="23"/>
        </w:rPr>
        <w:t>Şehirde Ramazan ruhunun estirilmesinin istenmemesini buna engel olmak için asılan brandaların kesilmesini şiddetle kınıyoruz.</w:t>
      </w:r>
      <w:r w:rsidRPr="00E21BC2">
        <w:rPr>
          <w:rFonts w:ascii="Vollkorn" w:hAnsi="Vollkorn" w:cs="Vollkorn"/>
          <w:noProof/>
          <w:sz w:val="23"/>
          <w:szCs w:val="23"/>
        </w:rPr>
        <w:t xml:space="preserve"> </w:t>
      </w:r>
      <w:r>
        <w:rPr>
          <w:rFonts w:ascii="Vollkorn" w:hAnsi="Vollkorn" w:cs="Vollkorn"/>
          <w:noProof/>
          <w:sz w:val="23"/>
          <w:szCs w:val="23"/>
          <w:lang w:eastAsia="tr-TR"/>
        </w:rPr>
        <w:drawing>
          <wp:inline distT="0" distB="0" distL="0" distR="0" wp14:anchorId="4724FFBA" wp14:editId="71736194">
            <wp:extent cx="6640195" cy="2770505"/>
            <wp:effectExtent l="0" t="0" r="825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ollkorn" w:hAnsi="Vollkorn" w:cs="Vollkorn"/>
          <w:noProof/>
          <w:sz w:val="23"/>
          <w:szCs w:val="23"/>
          <w:lang w:eastAsia="tr-TR"/>
        </w:rPr>
        <w:lastRenderedPageBreak/>
        <w:drawing>
          <wp:inline distT="0" distB="0" distL="0" distR="0" wp14:anchorId="37586A4C" wp14:editId="616E8FB7">
            <wp:extent cx="6645910" cy="2683510"/>
            <wp:effectExtent l="0" t="0" r="2540" b="254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ollkorn" w:hAnsi="Vollkorn" w:cs="Vollkorn"/>
          <w:noProof/>
          <w:sz w:val="23"/>
          <w:szCs w:val="23"/>
          <w:lang w:eastAsia="tr-TR"/>
        </w:rPr>
        <w:drawing>
          <wp:inline distT="0" distB="0" distL="0" distR="0" wp14:anchorId="5BCAF9EC" wp14:editId="5D0BDD83">
            <wp:extent cx="6635115" cy="2106295"/>
            <wp:effectExtent l="0" t="0" r="0" b="825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ollkorn" w:hAnsi="Vollkorn" w:cs="Vollkorn"/>
          <w:noProof/>
          <w:sz w:val="23"/>
          <w:szCs w:val="23"/>
          <w:lang w:eastAsia="tr-TR"/>
        </w:rPr>
        <w:drawing>
          <wp:inline distT="0" distB="0" distL="0" distR="0" wp14:anchorId="0902BAD6" wp14:editId="09C7F7FD">
            <wp:extent cx="6635115" cy="2106295"/>
            <wp:effectExtent l="0" t="0" r="0" b="825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ollkorn" w:hAnsi="Vollkorn" w:cs="Vollkorn"/>
          <w:noProof/>
          <w:sz w:val="23"/>
          <w:szCs w:val="23"/>
          <w:lang w:eastAsia="tr-TR"/>
        </w:rPr>
        <w:lastRenderedPageBreak/>
        <w:drawing>
          <wp:inline distT="0" distB="0" distL="0" distR="0" wp14:anchorId="14CE004C" wp14:editId="63AD1BEA">
            <wp:extent cx="5671185" cy="3679190"/>
            <wp:effectExtent l="0" t="0" r="571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ollkorn" w:hAnsi="Vollkorn" w:cs="Vollkorn"/>
          <w:noProof/>
          <w:sz w:val="23"/>
          <w:szCs w:val="23"/>
          <w:lang w:eastAsia="tr-TR"/>
        </w:rPr>
        <w:drawing>
          <wp:inline distT="0" distB="0" distL="0" distR="0" wp14:anchorId="796EE504" wp14:editId="1A354F6B">
            <wp:extent cx="5845810" cy="3674110"/>
            <wp:effectExtent l="0" t="0" r="2540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BC2" w:rsidRPr="00946BD7" w:rsidSect="007D52D8">
      <w:footerReference w:type="default" r:id="rId13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D8B072" w14:textId="77777777" w:rsidR="00815B79" w:rsidRDefault="00815B79" w:rsidP="00885448">
      <w:pPr>
        <w:spacing w:after="0" w:line="240" w:lineRule="auto"/>
      </w:pPr>
      <w:r>
        <w:separator/>
      </w:r>
    </w:p>
  </w:endnote>
  <w:endnote w:type="continuationSeparator" w:id="0">
    <w:p w14:paraId="3AD30EAA" w14:textId="77777777" w:rsidR="00815B79" w:rsidRDefault="00815B79" w:rsidP="00885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ugar Kisses Personal Use">
    <w:altName w:val="Times New Roman"/>
    <w:charset w:val="A2"/>
    <w:family w:val="auto"/>
    <w:pitch w:val="variable"/>
    <w:sig w:usb0="00000001" w:usb1="50000042" w:usb2="00000000" w:usb3="00000000" w:csb0="80000013" w:csb1="00000000"/>
  </w:font>
  <w:font w:name="Quicksand">
    <w:altName w:val="Times New Roman"/>
    <w:charset w:val="A2"/>
    <w:family w:val="auto"/>
    <w:pitch w:val="variable"/>
    <w:sig w:usb0="00000001" w:usb1="00000008" w:usb2="00000000" w:usb3="00000000" w:csb0="00000193" w:csb1="00000000"/>
  </w:font>
  <w:font w:name="Vollkorn">
    <w:altName w:val="Cambria Math"/>
    <w:charset w:val="A2"/>
    <w:family w:val="auto"/>
    <w:pitch w:val="variable"/>
    <w:sig w:usb0="00000001" w:usb1="02000023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8CD06" w14:textId="729AD1B3" w:rsidR="00885448" w:rsidRPr="00885448" w:rsidRDefault="00885448">
    <w:pPr>
      <w:pStyle w:val="Altbilgi"/>
      <w:rPr>
        <w:b/>
        <w:bCs/>
      </w:rPr>
    </w:pPr>
    <w:r w:rsidRPr="00AF437B">
      <w:rPr>
        <w:b/>
        <w:bCs/>
      </w:rPr>
      <w:t xml:space="preserve">FND </w:t>
    </w:r>
    <w:r>
      <w:rPr>
        <w:b/>
        <w:bCs/>
      </w:rPr>
      <w:t>120</w:t>
    </w:r>
    <w:r w:rsidRPr="00AF437B">
      <w:rPr>
        <w:b/>
        <w:bCs/>
      </w:rPr>
      <w:t>. Sayı-</w:t>
    </w:r>
    <w:r>
      <w:rPr>
        <w:b/>
        <w:bCs/>
      </w:rPr>
      <w:t>Nisan</w:t>
    </w:r>
    <w:r w:rsidRPr="00AF437B">
      <w:rPr>
        <w:b/>
        <w:bCs/>
      </w:rPr>
      <w:t xml:space="preserve"> 20</w:t>
    </w:r>
    <w:r>
      <w:rPr>
        <w:b/>
        <w:bCs/>
      </w:rPr>
      <w:t>21</w:t>
    </w:r>
    <w:r w:rsidRPr="00AF437B">
      <w:rPr>
        <w:b/>
        <w:bCs/>
      </w:rPr>
      <w:t xml:space="preserve">                                                                              </w:t>
    </w:r>
    <w:r>
      <w:rPr>
        <w:b/>
        <w:bCs/>
      </w:rPr>
      <w:t xml:space="preserve">                     </w:t>
    </w:r>
    <w:r w:rsidRPr="00AF437B">
      <w:rPr>
        <w:b/>
        <w:bCs/>
      </w:rPr>
      <w:t xml:space="preserve">               </w:t>
    </w:r>
    <w:r>
      <w:rPr>
        <w:b/>
        <w:bCs/>
      </w:rPr>
      <w:t xml:space="preserve">                     </w:t>
    </w:r>
    <w:hyperlink r:id="rId1" w:history="1">
      <w:r w:rsidRPr="00AF437B">
        <w:rPr>
          <w:rStyle w:val="Kpr"/>
          <w:b/>
          <w:bCs/>
        </w:rPr>
        <w:t>furkannesli.net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6D05D5" w14:textId="77777777" w:rsidR="00815B79" w:rsidRDefault="00815B79" w:rsidP="00885448">
      <w:pPr>
        <w:spacing w:after="0" w:line="240" w:lineRule="auto"/>
      </w:pPr>
      <w:r>
        <w:separator/>
      </w:r>
    </w:p>
  </w:footnote>
  <w:footnote w:type="continuationSeparator" w:id="0">
    <w:p w14:paraId="0FBD8788" w14:textId="77777777" w:rsidR="00815B79" w:rsidRDefault="00815B79" w:rsidP="008854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97098"/>
    <w:multiLevelType w:val="hybridMultilevel"/>
    <w:tmpl w:val="70C262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350FE"/>
    <w:multiLevelType w:val="hybridMultilevel"/>
    <w:tmpl w:val="B92EBB7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D29F5"/>
    <w:multiLevelType w:val="hybridMultilevel"/>
    <w:tmpl w:val="B4D02F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8530C"/>
    <w:multiLevelType w:val="hybridMultilevel"/>
    <w:tmpl w:val="65003A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D52E4"/>
    <w:multiLevelType w:val="hybridMultilevel"/>
    <w:tmpl w:val="858849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C78E5"/>
    <w:multiLevelType w:val="hybridMultilevel"/>
    <w:tmpl w:val="702E15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84"/>
    <w:rsid w:val="001C0954"/>
    <w:rsid w:val="00292868"/>
    <w:rsid w:val="002F3084"/>
    <w:rsid w:val="00490C23"/>
    <w:rsid w:val="007D7A65"/>
    <w:rsid w:val="00815B79"/>
    <w:rsid w:val="008333FE"/>
    <w:rsid w:val="00885448"/>
    <w:rsid w:val="008B6F72"/>
    <w:rsid w:val="00946BD7"/>
    <w:rsid w:val="0097774C"/>
    <w:rsid w:val="009F70C3"/>
    <w:rsid w:val="00A463F5"/>
    <w:rsid w:val="00AA190E"/>
    <w:rsid w:val="00AD4ABD"/>
    <w:rsid w:val="00BB2CD3"/>
    <w:rsid w:val="00BF01B3"/>
    <w:rsid w:val="00E148B2"/>
    <w:rsid w:val="00E2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06B6D"/>
  <w15:chartTrackingRefBased/>
  <w15:docId w15:val="{D9C62EA0-DBF0-4CB0-9E78-832B06BB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F3084"/>
    <w:pPr>
      <w:autoSpaceDE w:val="0"/>
      <w:autoSpaceDN w:val="0"/>
      <w:adjustRightInd w:val="0"/>
      <w:spacing w:after="0" w:line="288" w:lineRule="auto"/>
      <w:textAlignment w:val="center"/>
    </w:pPr>
    <w:rPr>
      <w:rFonts w:ascii="Cambria" w:hAnsi="Cambria" w:cs="Cambria"/>
      <w:color w:val="000000"/>
      <w:lang w:val="en-US"/>
    </w:rPr>
  </w:style>
  <w:style w:type="paragraph" w:customStyle="1" w:styleId="NoParagraphStyle">
    <w:name w:val="[No Paragraph Style]"/>
    <w:rsid w:val="008B6F7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8B6F7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85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5448"/>
  </w:style>
  <w:style w:type="paragraph" w:styleId="Altbilgi">
    <w:name w:val="footer"/>
    <w:basedOn w:val="Normal"/>
    <w:link w:val="AltbilgiChar"/>
    <w:uiPriority w:val="99"/>
    <w:unhideWhenUsed/>
    <w:rsid w:val="00885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5448"/>
  </w:style>
  <w:style w:type="character" w:styleId="Kpr">
    <w:name w:val="Hyperlink"/>
    <w:basedOn w:val="VarsaylanParagrafYazTipi"/>
    <w:uiPriority w:val="99"/>
    <w:unhideWhenUsed/>
    <w:rsid w:val="008854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rkannesl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 Sapaz</dc:creator>
  <cp:keywords/>
  <dc:description/>
  <cp:lastModifiedBy>Microsoft hesabı</cp:lastModifiedBy>
  <cp:revision>3</cp:revision>
  <dcterms:created xsi:type="dcterms:W3CDTF">2021-04-27T19:49:00Z</dcterms:created>
  <dcterms:modified xsi:type="dcterms:W3CDTF">2021-04-28T09:18:00Z</dcterms:modified>
</cp:coreProperties>
</file>