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091" w14:textId="77777777" w:rsidR="00D67468" w:rsidRDefault="00D67468" w:rsidP="00D67468">
      <w:pPr>
        <w:jc w:val="center"/>
        <w:rPr>
          <w:b/>
          <w:bCs/>
          <w:sz w:val="50"/>
          <w:szCs w:val="50"/>
        </w:rPr>
      </w:pPr>
      <w:r w:rsidRPr="00D67468">
        <w:rPr>
          <w:b/>
          <w:bCs/>
          <w:sz w:val="50"/>
          <w:szCs w:val="50"/>
        </w:rPr>
        <w:t xml:space="preserve">Alparslan Kuytul Hocaefendi’den </w:t>
      </w:r>
    </w:p>
    <w:p w14:paraId="7B6A48A4" w14:textId="09D04A41" w:rsidR="00F76D41" w:rsidRPr="00D67468" w:rsidRDefault="00D67468" w:rsidP="00D67468">
      <w:pPr>
        <w:jc w:val="center"/>
        <w:rPr>
          <w:b/>
          <w:bCs/>
          <w:sz w:val="50"/>
          <w:szCs w:val="50"/>
        </w:rPr>
      </w:pPr>
      <w:proofErr w:type="spellStart"/>
      <w:r w:rsidRPr="00D67468">
        <w:rPr>
          <w:b/>
          <w:bCs/>
          <w:sz w:val="50"/>
          <w:szCs w:val="50"/>
        </w:rPr>
        <w:t>Soylu’nun</w:t>
      </w:r>
      <w:proofErr w:type="spellEnd"/>
      <w:r w:rsidRPr="00D67468">
        <w:rPr>
          <w:b/>
          <w:bCs/>
          <w:sz w:val="50"/>
          <w:szCs w:val="50"/>
        </w:rPr>
        <w:t xml:space="preserve"> </w:t>
      </w:r>
      <w:r>
        <w:rPr>
          <w:b/>
          <w:bCs/>
          <w:sz w:val="50"/>
          <w:szCs w:val="50"/>
        </w:rPr>
        <w:t>v</w:t>
      </w:r>
      <w:r w:rsidRPr="00D67468">
        <w:rPr>
          <w:b/>
          <w:bCs/>
          <w:sz w:val="50"/>
          <w:szCs w:val="50"/>
        </w:rPr>
        <w:t>e Bahçeli’nin İddialarına Cevaplar -3</w:t>
      </w:r>
    </w:p>
    <w:p w14:paraId="3724EFC6" w14:textId="4A5BCFC2" w:rsidR="00F76D41" w:rsidRDefault="00F76D41" w:rsidP="00D67468">
      <w:pPr>
        <w:ind w:firstLine="708"/>
        <w:jc w:val="both"/>
      </w:pPr>
      <w:r w:rsidRPr="00F067C8">
        <w:t>20 Mart Pazar günü Adana’da yaşanan olayların</w:t>
      </w:r>
      <w:r>
        <w:t xml:space="preserve"> </w:t>
      </w:r>
      <w:r w:rsidRPr="00F067C8">
        <w:t xml:space="preserve">ardından İçişleri Bakanı Süleyman </w:t>
      </w:r>
      <w:proofErr w:type="spellStart"/>
      <w:r w:rsidRPr="00F067C8">
        <w:t>Soylu’nun</w:t>
      </w:r>
      <w:proofErr w:type="spellEnd"/>
      <w:r>
        <w:t xml:space="preserve"> </w:t>
      </w:r>
      <w:r w:rsidRPr="00F067C8">
        <w:t>ve MHP Genel Başkanı Devlet Bahçeli’nin</w:t>
      </w:r>
      <w:r>
        <w:t xml:space="preserve"> </w:t>
      </w:r>
      <w:r w:rsidRPr="00F067C8">
        <w:t xml:space="preserve">yaptıkları </w:t>
      </w:r>
      <w:r>
        <w:t xml:space="preserve">iftira dolu </w:t>
      </w:r>
      <w:r w:rsidRPr="00F067C8">
        <w:t>açıklamalara Alparslan Kuytul</w:t>
      </w:r>
      <w:r>
        <w:t xml:space="preserve"> </w:t>
      </w:r>
      <w:r w:rsidRPr="00F067C8">
        <w:t>Hocaefendi’</w:t>
      </w:r>
      <w:r>
        <w:t>nin verdiği cevapları sizlere aktarmaya devam ediyoruz…</w:t>
      </w:r>
    </w:p>
    <w:p w14:paraId="18CD1A4C" w14:textId="1E03F3D8" w:rsidR="00702DD8" w:rsidRPr="001B074F" w:rsidRDefault="00F76D41" w:rsidP="00F76D41">
      <w:pPr>
        <w:ind w:firstLine="708"/>
        <w:jc w:val="both"/>
        <w:rPr>
          <w:rFonts w:ascii="Calibri" w:hAnsi="Calibri" w:cs="Calibri"/>
          <w:b/>
          <w:bCs/>
        </w:rPr>
      </w:pPr>
      <w:r w:rsidRPr="001B074F">
        <w:rPr>
          <w:rFonts w:ascii="Calibri" w:hAnsi="Calibri" w:cs="Calibri"/>
          <w:b/>
          <w:bCs/>
        </w:rPr>
        <w:t xml:space="preserve">13. </w:t>
      </w:r>
      <w:r w:rsidR="000A0AA8" w:rsidRPr="001B074F">
        <w:rPr>
          <w:rFonts w:ascii="Calibri" w:hAnsi="Calibri" w:cs="Calibri"/>
          <w:b/>
          <w:bCs/>
        </w:rPr>
        <w:t>FURKAN VAKFININ 701 SAYILI KHK İLE KAPATILDIĞI İDDİASI</w:t>
      </w:r>
    </w:p>
    <w:p w14:paraId="0F76A064" w14:textId="5158FACF" w:rsidR="00702DD8" w:rsidRDefault="000A0AA8" w:rsidP="00702DD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Devlet Bahçeli’nin: </w:t>
      </w:r>
      <w:r w:rsidRPr="000A0AA8">
        <w:rPr>
          <w:rFonts w:ascii="Calibri" w:hAnsi="Calibri" w:cs="Calibri"/>
          <w:i/>
          <w:iCs/>
        </w:rPr>
        <w:t>“701 Sayılı Kanun Hükmünde Kararname ile kapatılan Furkan Vakfı isimli örgütün provokasyonları sonucunda hiç arzu edilmeyen sahneler yaşanmıştır”</w:t>
      </w:r>
      <w:r w:rsidRPr="000A0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şeklindeki sözlerine </w:t>
      </w:r>
      <w:r>
        <w:rPr>
          <w:rFonts w:ascii="Calibri" w:eastAsia="Calibri" w:hAnsi="Calibri" w:cs="Calibri"/>
        </w:rPr>
        <w:t>Alparslan Kuytul Hocaefendi şu şekilde cevap verdi:</w:t>
      </w:r>
      <w:r>
        <w:rPr>
          <w:rFonts w:ascii="Calibri" w:hAnsi="Calibri" w:cs="Calibri"/>
        </w:rPr>
        <w:t xml:space="preserve"> Devlet Bahçeli’ye </w:t>
      </w:r>
      <w:r w:rsidR="00702DD8">
        <w:rPr>
          <w:rFonts w:ascii="Calibri" w:hAnsi="Calibri" w:cs="Calibri"/>
        </w:rPr>
        <w:t xml:space="preserve">yanlış bilgi verilmiş, </w:t>
      </w:r>
      <w:r>
        <w:rPr>
          <w:rFonts w:ascii="Calibri" w:hAnsi="Calibri" w:cs="Calibri"/>
        </w:rPr>
        <w:t xml:space="preserve">Devlet Bahçeli </w:t>
      </w:r>
      <w:r w:rsidR="00702DD8" w:rsidRPr="0057591D">
        <w:rPr>
          <w:rFonts w:ascii="Calibri" w:hAnsi="Calibri" w:cs="Calibri"/>
        </w:rPr>
        <w:t xml:space="preserve">evvela </w:t>
      </w:r>
      <w:r w:rsidR="00702DD8">
        <w:rPr>
          <w:rFonts w:ascii="Calibri" w:hAnsi="Calibri" w:cs="Calibri"/>
        </w:rPr>
        <w:t>şunu bilsin ki vakfımız 701 S</w:t>
      </w:r>
      <w:r w:rsidR="00702DD8" w:rsidRPr="00DB0A25">
        <w:rPr>
          <w:rFonts w:ascii="Calibri" w:hAnsi="Calibri" w:cs="Calibri"/>
        </w:rPr>
        <w:t xml:space="preserve">ayılı </w:t>
      </w:r>
      <w:r w:rsidR="00702DD8">
        <w:rPr>
          <w:rFonts w:ascii="Calibri" w:hAnsi="Calibri" w:cs="Calibri"/>
        </w:rPr>
        <w:t>KHK</w:t>
      </w:r>
      <w:r w:rsidR="00702DD8" w:rsidRPr="00DB0A25">
        <w:rPr>
          <w:rFonts w:ascii="Calibri" w:hAnsi="Calibri" w:cs="Calibri"/>
        </w:rPr>
        <w:t xml:space="preserve"> ile </w:t>
      </w:r>
      <w:r w:rsidR="00702DD8">
        <w:rPr>
          <w:rFonts w:ascii="Calibri" w:hAnsi="Calibri" w:cs="Calibri"/>
        </w:rPr>
        <w:t xml:space="preserve">kapatılmadı </w:t>
      </w:r>
      <w:r w:rsidR="00702DD8" w:rsidRPr="00DB0A25">
        <w:rPr>
          <w:rFonts w:ascii="Calibri" w:hAnsi="Calibri" w:cs="Calibri"/>
        </w:rPr>
        <w:t xml:space="preserve">ve mahkemesi </w:t>
      </w:r>
      <w:r w:rsidR="00702DD8">
        <w:rPr>
          <w:rFonts w:ascii="Calibri" w:hAnsi="Calibri" w:cs="Calibri"/>
        </w:rPr>
        <w:t>h</w:t>
      </w:r>
      <w:r>
        <w:rPr>
          <w:rFonts w:ascii="Calibri" w:hAnsi="Calibri" w:cs="Calibri"/>
        </w:rPr>
        <w:t>â</w:t>
      </w:r>
      <w:r w:rsidR="00702DD8">
        <w:rPr>
          <w:rFonts w:ascii="Calibri" w:hAnsi="Calibri" w:cs="Calibri"/>
        </w:rPr>
        <w:t>l</w:t>
      </w:r>
      <w:r>
        <w:rPr>
          <w:rFonts w:ascii="Calibri" w:hAnsi="Calibri" w:cs="Calibri"/>
        </w:rPr>
        <w:t>â</w:t>
      </w:r>
      <w:r w:rsidR="00702DD8">
        <w:rPr>
          <w:rFonts w:ascii="Calibri" w:hAnsi="Calibri" w:cs="Calibri"/>
        </w:rPr>
        <w:t xml:space="preserve"> </w:t>
      </w:r>
      <w:r w:rsidR="00702DD8" w:rsidRPr="00DB0A25">
        <w:rPr>
          <w:rFonts w:ascii="Calibri" w:hAnsi="Calibri" w:cs="Calibri"/>
        </w:rPr>
        <w:t xml:space="preserve">devam </w:t>
      </w:r>
      <w:r w:rsidR="00702DD8">
        <w:rPr>
          <w:rFonts w:ascii="Calibri" w:hAnsi="Calibri" w:cs="Calibri"/>
        </w:rPr>
        <w:t>etmektedir</w:t>
      </w:r>
      <w:r w:rsidR="00702DD8" w:rsidRPr="00DB0A25">
        <w:rPr>
          <w:rFonts w:ascii="Calibri" w:hAnsi="Calibri" w:cs="Calibri"/>
        </w:rPr>
        <w:t xml:space="preserve">. Vakıf kapatılsa </w:t>
      </w:r>
      <w:r>
        <w:rPr>
          <w:rFonts w:ascii="Calibri" w:hAnsi="Calibri" w:cs="Calibri"/>
        </w:rPr>
        <w:t>bile b</w:t>
      </w:r>
      <w:r w:rsidR="00702DD8" w:rsidRPr="00DB0A25">
        <w:rPr>
          <w:rFonts w:ascii="Calibri" w:hAnsi="Calibri" w:cs="Calibri"/>
        </w:rPr>
        <w:t>u vakfın suçlu olduğunu gös</w:t>
      </w:r>
      <w:r w:rsidR="00702DD8">
        <w:rPr>
          <w:rFonts w:ascii="Calibri" w:hAnsi="Calibri" w:cs="Calibri"/>
        </w:rPr>
        <w:t>ter</w:t>
      </w:r>
      <w:r>
        <w:rPr>
          <w:rFonts w:ascii="Calibri" w:hAnsi="Calibri" w:cs="Calibri"/>
        </w:rPr>
        <w:t>mez.</w:t>
      </w:r>
    </w:p>
    <w:p w14:paraId="54F3DA71" w14:textId="194E8B81" w:rsidR="00702DD8" w:rsidRPr="001B074F" w:rsidRDefault="001B074F" w:rsidP="00F76D41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</w:t>
      </w:r>
      <w:r w:rsidRPr="001B074F">
        <w:rPr>
          <w:rFonts w:ascii="Calibri" w:hAnsi="Calibri" w:cs="Calibri"/>
          <w:b/>
          <w:bCs/>
          <w:iCs/>
        </w:rPr>
        <w:t>YERİ GELDİĞİNDE PKK</w:t>
      </w:r>
      <w:r>
        <w:rPr>
          <w:rFonts w:ascii="Calibri" w:hAnsi="Calibri" w:cs="Calibri"/>
          <w:b/>
          <w:bCs/>
          <w:iCs/>
        </w:rPr>
        <w:t>’</w:t>
      </w:r>
      <w:r w:rsidRPr="001B074F">
        <w:rPr>
          <w:rFonts w:ascii="Calibri" w:hAnsi="Calibri" w:cs="Calibri"/>
          <w:b/>
          <w:bCs/>
          <w:iCs/>
        </w:rPr>
        <w:t>YI YERİ GELDİĞİNDE FETÖ</w:t>
      </w:r>
      <w:r>
        <w:rPr>
          <w:rFonts w:ascii="Calibri" w:hAnsi="Calibri" w:cs="Calibri"/>
          <w:b/>
          <w:bCs/>
          <w:iCs/>
        </w:rPr>
        <w:t>’</w:t>
      </w:r>
      <w:r w:rsidRPr="001B074F">
        <w:rPr>
          <w:rFonts w:ascii="Calibri" w:hAnsi="Calibri" w:cs="Calibri"/>
          <w:b/>
          <w:bCs/>
          <w:iCs/>
        </w:rPr>
        <w:t>YÜ ÖVE</w:t>
      </w:r>
      <w:r>
        <w:rPr>
          <w:rFonts w:ascii="Calibri" w:hAnsi="Calibri" w:cs="Calibri"/>
          <w:b/>
          <w:bCs/>
          <w:iCs/>
        </w:rPr>
        <w:t>N”</w:t>
      </w:r>
      <w:r w:rsidR="00702DD8" w:rsidRPr="001B074F">
        <w:rPr>
          <w:rFonts w:ascii="Calibri" w:hAnsi="Calibri" w:cs="Calibri"/>
          <w:b/>
          <w:bCs/>
        </w:rPr>
        <w:t xml:space="preserve"> </w:t>
      </w:r>
      <w:r w:rsidRPr="001B074F">
        <w:rPr>
          <w:rFonts w:ascii="Calibri" w:hAnsi="Calibri" w:cs="Calibri"/>
          <w:b/>
          <w:bCs/>
        </w:rPr>
        <w:t>İDDİASI</w:t>
      </w:r>
    </w:p>
    <w:p w14:paraId="230CA4FA" w14:textId="4203D496" w:rsidR="00F76D41" w:rsidRPr="001B074F" w:rsidRDefault="001B074F" w:rsidP="00F76D41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Devlet Bahçeli’nin: </w:t>
      </w:r>
      <w:r w:rsidRPr="001B074F">
        <w:rPr>
          <w:rFonts w:ascii="Calibri" w:hAnsi="Calibri" w:cs="Calibri"/>
          <w:i/>
          <w:iCs/>
        </w:rPr>
        <w:t>“</w:t>
      </w:r>
      <w:r w:rsidRPr="001B074F">
        <w:rPr>
          <w:rFonts w:ascii="Calibri" w:eastAsia="Calibri" w:hAnsi="Calibri" w:cs="Calibri"/>
          <w:i/>
          <w:iCs/>
        </w:rPr>
        <w:t>Kanuna aykırı hareket eden, yeri geldiğinde PKK'yı yeri geldiğinde FETÖ'yü öven”</w:t>
      </w:r>
      <w:r w:rsidRPr="00DB0A25">
        <w:rPr>
          <w:rFonts w:ascii="Calibri" w:eastAsia="Calibri" w:hAnsi="Calibri" w:cs="Calibri"/>
        </w:rPr>
        <w:t xml:space="preserve"> </w:t>
      </w:r>
      <w:r w:rsidR="000F4DBA">
        <w:rPr>
          <w:rFonts w:ascii="Calibri" w:eastAsia="Calibri" w:hAnsi="Calibri" w:cs="Calibri"/>
        </w:rPr>
        <w:t>şeklindeki sözlerine</w:t>
      </w:r>
      <w:r>
        <w:rPr>
          <w:rFonts w:ascii="Calibri" w:eastAsia="Calibri" w:hAnsi="Calibri" w:cs="Calibri"/>
        </w:rPr>
        <w:t xml:space="preserve"> Alparslan Kuytul Hocaefendi şu şekilde cevap verdi:</w:t>
      </w:r>
      <w:r>
        <w:rPr>
          <w:rFonts w:ascii="Calibri" w:hAnsi="Calibri" w:cs="Calibri"/>
        </w:rPr>
        <w:t xml:space="preserve"> </w:t>
      </w:r>
      <w:r w:rsidR="00702DD8" w:rsidRPr="00DB0A25">
        <w:rPr>
          <w:rFonts w:ascii="Calibri" w:hAnsi="Calibri" w:cs="Calibri"/>
        </w:rPr>
        <w:t xml:space="preserve">Benim </w:t>
      </w:r>
      <w:r w:rsidRPr="0057591D">
        <w:rPr>
          <w:rFonts w:ascii="Calibri" w:hAnsi="Calibri" w:cs="Calibri"/>
        </w:rPr>
        <w:t xml:space="preserve">1998'de ve 2000'li yıllarda </w:t>
      </w:r>
      <w:r w:rsidR="00702DD8" w:rsidRPr="00DB0A25">
        <w:rPr>
          <w:rFonts w:ascii="Calibri" w:hAnsi="Calibri" w:cs="Calibri"/>
        </w:rPr>
        <w:t xml:space="preserve">PKK'yı </w:t>
      </w:r>
      <w:r w:rsidR="00702DD8">
        <w:rPr>
          <w:rFonts w:ascii="Calibri" w:hAnsi="Calibri" w:cs="Calibri"/>
        </w:rPr>
        <w:t xml:space="preserve">da </w:t>
      </w:r>
      <w:r w:rsidR="00702DD8" w:rsidRPr="00DB0A25">
        <w:rPr>
          <w:rFonts w:ascii="Calibri" w:hAnsi="Calibri" w:cs="Calibri"/>
        </w:rPr>
        <w:t xml:space="preserve">FETÖ'yü de </w:t>
      </w:r>
      <w:r w:rsidR="00702DD8" w:rsidRPr="0057591D">
        <w:rPr>
          <w:rFonts w:ascii="Calibri" w:hAnsi="Calibri" w:cs="Calibri"/>
        </w:rPr>
        <w:t>eleştir</w:t>
      </w:r>
      <w:r w:rsidR="000F4DBA">
        <w:rPr>
          <w:rFonts w:ascii="Calibri" w:hAnsi="Calibri" w:cs="Calibri"/>
        </w:rPr>
        <w:t>diğim</w:t>
      </w:r>
      <w:r w:rsidR="00702DD8" w:rsidRPr="0057591D">
        <w:rPr>
          <w:rFonts w:ascii="Calibri" w:hAnsi="Calibri" w:cs="Calibri"/>
        </w:rPr>
        <w:t xml:space="preserve"> birçok konuşmam var.</w:t>
      </w:r>
      <w:r w:rsidR="00702DD8" w:rsidRPr="001A645F">
        <w:rPr>
          <w:rFonts w:ascii="Calibri" w:hAnsi="Calibri" w:cs="Calibri"/>
          <w:b/>
          <w:bCs/>
        </w:rPr>
        <w:t xml:space="preserve"> </w:t>
      </w:r>
      <w:r w:rsidR="00702DD8">
        <w:rPr>
          <w:rFonts w:ascii="Calibri" w:hAnsi="Calibri" w:cs="Calibri"/>
        </w:rPr>
        <w:t>Konuşmalarımın</w:t>
      </w:r>
      <w:r w:rsidR="00702DD8" w:rsidRPr="00DB0A25">
        <w:rPr>
          <w:rFonts w:ascii="Calibri" w:hAnsi="Calibri" w:cs="Calibri"/>
        </w:rPr>
        <w:t xml:space="preserve"> aslını dinleyen hâki</w:t>
      </w:r>
      <w:r w:rsidR="00702DD8">
        <w:rPr>
          <w:rFonts w:ascii="Calibri" w:hAnsi="Calibri" w:cs="Calibri"/>
        </w:rPr>
        <w:t>mler, neyi kast ettiğimi anladı</w:t>
      </w:r>
      <w:r w:rsidR="000F4DBA">
        <w:rPr>
          <w:rFonts w:ascii="Calibri" w:hAnsi="Calibri" w:cs="Calibri"/>
        </w:rPr>
        <w:t>lar</w:t>
      </w:r>
      <w:r w:rsidR="00702DD8">
        <w:rPr>
          <w:rFonts w:ascii="Calibri" w:hAnsi="Calibri" w:cs="Calibri"/>
        </w:rPr>
        <w:t xml:space="preserve"> ve atı</w:t>
      </w:r>
      <w:r>
        <w:rPr>
          <w:rFonts w:ascii="Calibri" w:hAnsi="Calibri" w:cs="Calibri"/>
        </w:rPr>
        <w:t>l</w:t>
      </w:r>
      <w:r w:rsidR="00702DD8">
        <w:rPr>
          <w:rFonts w:ascii="Calibri" w:hAnsi="Calibri" w:cs="Calibri"/>
        </w:rPr>
        <w:t>a</w:t>
      </w:r>
      <w:r>
        <w:rPr>
          <w:rFonts w:ascii="Calibri" w:hAnsi="Calibri" w:cs="Calibri"/>
        </w:rPr>
        <w:t>n bu</w:t>
      </w:r>
      <w:r w:rsidR="00702DD8" w:rsidRPr="00DB0A25">
        <w:rPr>
          <w:rFonts w:ascii="Calibri" w:hAnsi="Calibri" w:cs="Calibri"/>
        </w:rPr>
        <w:t xml:space="preserve"> iftiralardan </w:t>
      </w:r>
      <w:r w:rsidR="00702DD8">
        <w:rPr>
          <w:rFonts w:ascii="Calibri" w:hAnsi="Calibri" w:cs="Calibri"/>
        </w:rPr>
        <w:t xml:space="preserve">zamanında </w:t>
      </w:r>
      <w:r w:rsidR="00702DD8" w:rsidRPr="00DB0A25">
        <w:rPr>
          <w:rFonts w:ascii="Calibri" w:hAnsi="Calibri" w:cs="Calibri"/>
        </w:rPr>
        <w:t xml:space="preserve">beraat ettim. </w:t>
      </w:r>
      <w:r>
        <w:rPr>
          <w:rFonts w:ascii="Calibri" w:hAnsi="Calibri" w:cs="Calibri"/>
        </w:rPr>
        <w:t>MHP’nin ş</w:t>
      </w:r>
      <w:r w:rsidR="00702DD8">
        <w:rPr>
          <w:rFonts w:ascii="Calibri" w:hAnsi="Calibri" w:cs="Calibri"/>
        </w:rPr>
        <w:t>u anda beraber oldu</w:t>
      </w:r>
      <w:r>
        <w:rPr>
          <w:rFonts w:ascii="Calibri" w:hAnsi="Calibri" w:cs="Calibri"/>
        </w:rPr>
        <w:t>ğu</w:t>
      </w:r>
      <w:r w:rsidR="00702DD8">
        <w:rPr>
          <w:rFonts w:ascii="Calibri" w:hAnsi="Calibri" w:cs="Calibri"/>
        </w:rPr>
        <w:t xml:space="preserve"> AKP, o zamanki adıyla </w:t>
      </w:r>
      <w:r w:rsidR="00702DD8" w:rsidRPr="00DB0A25">
        <w:rPr>
          <w:rFonts w:ascii="Calibri" w:hAnsi="Calibri" w:cs="Calibri"/>
        </w:rPr>
        <w:t xml:space="preserve">Gülencilerle beraber değil </w:t>
      </w:r>
      <w:proofErr w:type="gramStart"/>
      <w:r w:rsidR="00702DD8" w:rsidRPr="00DB0A25">
        <w:rPr>
          <w:rFonts w:ascii="Calibri" w:hAnsi="Calibri" w:cs="Calibri"/>
        </w:rPr>
        <w:t>miydi</w:t>
      </w:r>
      <w:proofErr w:type="gramEnd"/>
      <w:r w:rsidR="00702DD8" w:rsidRPr="00DB0A25">
        <w:rPr>
          <w:rFonts w:ascii="Calibri" w:hAnsi="Calibri" w:cs="Calibri"/>
        </w:rPr>
        <w:t>? Bizzat Cumhurbaşkanı</w:t>
      </w:r>
      <w:r w:rsidR="00702DD8">
        <w:rPr>
          <w:rFonts w:ascii="Calibri" w:hAnsi="Calibri" w:cs="Calibri"/>
        </w:rPr>
        <w:t>,</w:t>
      </w:r>
      <w:r w:rsidR="00702DD8" w:rsidRPr="00DB0A25">
        <w:rPr>
          <w:rFonts w:ascii="Calibri" w:hAnsi="Calibri" w:cs="Calibri"/>
        </w:rPr>
        <w:t xml:space="preserve"> Fetullah Gülen'i Türkiye'ye davet </w:t>
      </w:r>
      <w:r w:rsidR="00702DD8">
        <w:rPr>
          <w:rFonts w:ascii="Calibri" w:hAnsi="Calibri" w:cs="Calibri"/>
        </w:rPr>
        <w:t>edip “Hocam gel bu hasret bitsin</w:t>
      </w:r>
      <w:r w:rsidR="00702DD8" w:rsidRPr="00DB0A25">
        <w:rPr>
          <w:rFonts w:ascii="Calibri" w:hAnsi="Calibri" w:cs="Calibri"/>
        </w:rPr>
        <w:t>” demi</w:t>
      </w:r>
      <w:r>
        <w:rPr>
          <w:rFonts w:ascii="Calibri" w:hAnsi="Calibri" w:cs="Calibri"/>
        </w:rPr>
        <w:t>şti.</w:t>
      </w:r>
      <w:r w:rsidR="00702DD8" w:rsidRPr="00DB0A25">
        <w:rPr>
          <w:rFonts w:ascii="Calibri" w:hAnsi="Calibri" w:cs="Calibri"/>
        </w:rPr>
        <w:t xml:space="preserve"> </w:t>
      </w:r>
      <w:r w:rsidR="00702DD8">
        <w:rPr>
          <w:rFonts w:ascii="Calibri" w:hAnsi="Calibri" w:cs="Calibri"/>
        </w:rPr>
        <w:t>Bahçeli</w:t>
      </w:r>
      <w:r w:rsidR="00702DD8" w:rsidRPr="00DB0A25">
        <w:rPr>
          <w:rFonts w:ascii="Calibri" w:hAnsi="Calibri" w:cs="Calibri"/>
        </w:rPr>
        <w:t xml:space="preserve"> </w:t>
      </w:r>
      <w:r w:rsidR="000F4DBA">
        <w:rPr>
          <w:rFonts w:ascii="Calibri" w:hAnsi="Calibri" w:cs="Calibri"/>
        </w:rPr>
        <w:t xml:space="preserve">de </w:t>
      </w:r>
      <w:r w:rsidR="00702DD8" w:rsidRPr="00DB0A25">
        <w:rPr>
          <w:rFonts w:ascii="Calibri" w:hAnsi="Calibri" w:cs="Calibri"/>
        </w:rPr>
        <w:t xml:space="preserve">şu </w:t>
      </w:r>
      <w:r w:rsidR="00702DD8">
        <w:rPr>
          <w:rFonts w:ascii="Calibri" w:hAnsi="Calibri" w:cs="Calibri"/>
        </w:rPr>
        <w:t xml:space="preserve">anda </w:t>
      </w:r>
      <w:r w:rsidR="000F4DBA">
        <w:rPr>
          <w:rFonts w:ascii="Calibri" w:hAnsi="Calibri" w:cs="Calibri"/>
        </w:rPr>
        <w:t>AKP’yle</w:t>
      </w:r>
      <w:r w:rsidR="00702DD8">
        <w:rPr>
          <w:rFonts w:ascii="Calibri" w:hAnsi="Calibri" w:cs="Calibri"/>
        </w:rPr>
        <w:t xml:space="preserve"> beraber</w:t>
      </w:r>
      <w:r w:rsidR="000F4DBA">
        <w:rPr>
          <w:rFonts w:ascii="Calibri" w:hAnsi="Calibri" w:cs="Calibri"/>
        </w:rPr>
        <w:t>dir</w:t>
      </w:r>
      <w:r>
        <w:rPr>
          <w:rFonts w:ascii="Calibri" w:hAnsi="Calibri" w:cs="Calibri"/>
        </w:rPr>
        <w:t>.</w:t>
      </w:r>
      <w:r w:rsidR="00702DD8" w:rsidRPr="00DB0A25">
        <w:rPr>
          <w:rFonts w:ascii="Calibri" w:hAnsi="Calibri" w:cs="Calibri"/>
        </w:rPr>
        <w:t xml:space="preserve"> </w:t>
      </w:r>
      <w:r w:rsidR="00702DD8" w:rsidRPr="001B074F">
        <w:rPr>
          <w:rFonts w:ascii="Calibri" w:hAnsi="Calibri" w:cs="Calibri"/>
        </w:rPr>
        <w:t>Ben</w:t>
      </w:r>
      <w:r>
        <w:rPr>
          <w:rFonts w:ascii="Calibri" w:hAnsi="Calibri" w:cs="Calibri"/>
        </w:rPr>
        <w:t>se</w:t>
      </w:r>
      <w:r w:rsidR="00702DD8" w:rsidRPr="001B074F">
        <w:rPr>
          <w:rFonts w:ascii="Calibri" w:hAnsi="Calibri" w:cs="Calibri"/>
        </w:rPr>
        <w:t xml:space="preserve"> hiçbir zaman onlarla beraber olmadım.</w:t>
      </w:r>
    </w:p>
    <w:p w14:paraId="456E8817" w14:textId="5760CD15" w:rsidR="00702DD8" w:rsidRPr="001B074F" w:rsidRDefault="001B074F" w:rsidP="00F76D41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1B074F">
        <w:rPr>
          <w:rFonts w:ascii="Calibri" w:hAnsi="Calibri" w:cs="Calibri"/>
          <w:b/>
          <w:bCs/>
        </w:rPr>
        <w:t>“DİN TACİRİ, AJAN, PROVOKATÖR” İDDİASI</w:t>
      </w:r>
    </w:p>
    <w:p w14:paraId="4695A244" w14:textId="090F3083" w:rsidR="00F76D41" w:rsidRDefault="00702DD8" w:rsidP="00F76D41">
      <w:pPr>
        <w:ind w:firstLine="708"/>
        <w:jc w:val="both"/>
        <w:rPr>
          <w:rFonts w:ascii="Calibri" w:hAnsi="Calibri" w:cs="Calibri"/>
          <w:b/>
        </w:rPr>
      </w:pPr>
      <w:r w:rsidRPr="00DB0A25">
        <w:rPr>
          <w:rFonts w:ascii="Calibri" w:hAnsi="Calibri" w:cs="Calibri"/>
        </w:rPr>
        <w:t>Devlet Bahçeli</w:t>
      </w:r>
      <w:r>
        <w:rPr>
          <w:rFonts w:ascii="Calibri" w:hAnsi="Calibri" w:cs="Calibri"/>
        </w:rPr>
        <w:t>:</w:t>
      </w:r>
      <w:r w:rsidRPr="00DB0A25">
        <w:rPr>
          <w:rFonts w:ascii="Calibri" w:hAnsi="Calibri" w:cs="Calibri"/>
        </w:rPr>
        <w:t xml:space="preserve"> </w:t>
      </w:r>
      <w:r w:rsidRPr="000C5B97">
        <w:rPr>
          <w:i/>
          <w:iCs/>
        </w:rPr>
        <w:t>“Bu din tacirlerinin, bu ajan provokatörlerinin kanunsuz eylemlerine şerefli Türk polisi zamanında müdahale etmiş, bize göre devletin hükümranlık vasfı isabetle gösterilmiştir</w:t>
      </w:r>
      <w:r w:rsidR="001B074F">
        <w:rPr>
          <w:i/>
          <w:iCs/>
        </w:rPr>
        <w:t>”</w:t>
      </w:r>
      <w:r w:rsidRPr="000C5B97">
        <w:rPr>
          <w:i/>
          <w:iCs/>
        </w:rPr>
        <w:t xml:space="preserve"> </w:t>
      </w:r>
      <w:r w:rsidR="001B074F" w:rsidRPr="001B074F">
        <w:t>şeklindeki sözlerine</w:t>
      </w:r>
      <w:r w:rsidR="001B074F" w:rsidRPr="001B074F">
        <w:rPr>
          <w:rFonts w:ascii="Calibri" w:eastAsia="Calibri" w:hAnsi="Calibri" w:cs="Calibri"/>
        </w:rPr>
        <w:t xml:space="preserve"> </w:t>
      </w:r>
      <w:r w:rsidR="001B074F">
        <w:rPr>
          <w:rFonts w:ascii="Calibri" w:eastAsia="Calibri" w:hAnsi="Calibri" w:cs="Calibri"/>
        </w:rPr>
        <w:t>Alparslan Kuytul Hocaefendi şu şekilde cevap verdi:</w:t>
      </w:r>
      <w:r w:rsidR="001B074F">
        <w:rPr>
          <w:i/>
          <w:iCs/>
        </w:rPr>
        <w:t xml:space="preserve"> </w:t>
      </w:r>
      <w:r>
        <w:t xml:space="preserve">Bahçeli </w:t>
      </w:r>
      <w:r w:rsidRPr="00DB0A25">
        <w:t>y</w:t>
      </w:r>
      <w:r>
        <w:t xml:space="preserve">apılan </w:t>
      </w:r>
      <w:r w:rsidR="001B074F">
        <w:t>bu</w:t>
      </w:r>
      <w:r w:rsidR="001B074F" w:rsidRPr="00DB0A25">
        <w:t xml:space="preserve"> </w:t>
      </w:r>
      <w:r>
        <w:t>işkenceyi kabul ediyor, övüyor ve destekliyor. D</w:t>
      </w:r>
      <w:r w:rsidRPr="00DB0A25">
        <w:t xml:space="preserve">emek ki emri veren </w:t>
      </w:r>
      <w:r>
        <w:t>kendisidir. Bu yapılan zulmü</w:t>
      </w:r>
      <w:r w:rsidRPr="0057591D">
        <w:t xml:space="preserve"> dünya lanetledi</w:t>
      </w:r>
      <w:r>
        <w:t>,</w:t>
      </w:r>
      <w:r w:rsidRPr="0057591D">
        <w:t xml:space="preserve"> </w:t>
      </w:r>
      <w:r w:rsidR="001B074F">
        <w:t xml:space="preserve">Bahçeli </w:t>
      </w:r>
      <w:r w:rsidRPr="0057591D">
        <w:t xml:space="preserve">bunu yapanları alınlarından öpüyorsa </w:t>
      </w:r>
      <w:r>
        <w:t>p</w:t>
      </w:r>
      <w:r w:rsidRPr="0057591D">
        <w:t>olisi suç işlemeye teşvik ediyor</w:t>
      </w:r>
      <w:r>
        <w:t>,</w:t>
      </w:r>
      <w:r w:rsidRPr="0057591D">
        <w:t xml:space="preserve"> suçu ve suçluları övüyor demektir</w:t>
      </w:r>
      <w:r w:rsidR="001B074F">
        <w:t>.</w:t>
      </w:r>
      <w:r w:rsidRPr="0057591D">
        <w:t xml:space="preserve"> </w:t>
      </w:r>
      <w:r w:rsidR="001B074F" w:rsidRPr="0057591D">
        <w:t>B</w:t>
      </w:r>
      <w:r w:rsidRPr="0057591D">
        <w:t>u da ayrı bir suçtur. Bu olayın hükümetin talimatıyla olduğuna inanmıyorum ama Devlet Bahçeli bu olayı üstlendiğine göre herhalde onun talimatıyla olmuş olsa gerek. Demek ki polis hükümete değil Bahçeli’ye bağlı</w:t>
      </w:r>
      <w:r w:rsidR="001B074F">
        <w:t>dır</w:t>
      </w:r>
      <w:r w:rsidRPr="0057591D">
        <w:t>.</w:t>
      </w:r>
      <w:r w:rsidR="001B074F">
        <w:t xml:space="preserve"> </w:t>
      </w:r>
      <w:r w:rsidRPr="00DB0A25">
        <w:rPr>
          <w:rFonts w:ascii="Calibri" w:hAnsi="Calibri" w:cs="Calibri"/>
        </w:rPr>
        <w:t>Ajanlığımı, provokatörlüğüm</w:t>
      </w:r>
      <w:r>
        <w:rPr>
          <w:rFonts w:ascii="Calibri" w:hAnsi="Calibri" w:cs="Calibri"/>
        </w:rPr>
        <w:t>ü, din tacirliğimi ispatlamazsa müfteridir</w:t>
      </w:r>
      <w:r w:rsidRPr="00DB0A2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Bu hakaretlerinden dolayı</w:t>
      </w:r>
      <w:r w:rsidRPr="00DB0A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kendisine </w:t>
      </w:r>
      <w:r w:rsidRPr="00DB0A25">
        <w:rPr>
          <w:rFonts w:ascii="Calibri" w:hAnsi="Calibri" w:cs="Calibri"/>
        </w:rPr>
        <w:t>dava açacağım.</w:t>
      </w:r>
    </w:p>
    <w:p w14:paraId="446BBB6E" w14:textId="028E18D6" w:rsidR="00702DD8" w:rsidRPr="00B23FB4" w:rsidRDefault="001B074F" w:rsidP="00F76D41">
      <w:pPr>
        <w:pStyle w:val="ListeParagraf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B23FB4">
        <w:rPr>
          <w:b/>
          <w:bCs/>
        </w:rPr>
        <w:t>“SÖZDE VAKFIN MECZUP BAŞKANI” HAKARETİ</w:t>
      </w:r>
    </w:p>
    <w:p w14:paraId="7A5C36CE" w14:textId="1C79A16F" w:rsidR="00F76D41" w:rsidRDefault="00702DD8" w:rsidP="00B23FB4">
      <w:pPr>
        <w:ind w:firstLine="708"/>
        <w:jc w:val="both"/>
      </w:pPr>
      <w:r w:rsidRPr="00DB0A25">
        <w:t>Devlet Bahçeli</w:t>
      </w:r>
      <w:r w:rsidR="00B23FB4">
        <w:t>, Alparslan Kuytul Hocaefendi için:</w:t>
      </w:r>
      <w:r w:rsidRPr="00DB0A25">
        <w:t xml:space="preserve"> </w:t>
      </w:r>
      <w:r w:rsidRPr="00B23FB4">
        <w:rPr>
          <w:i/>
          <w:iCs/>
        </w:rPr>
        <w:t>“</w:t>
      </w:r>
      <w:r w:rsidR="00B23FB4" w:rsidRPr="00B23FB4">
        <w:rPr>
          <w:i/>
          <w:iCs/>
        </w:rPr>
        <w:t xml:space="preserve">Sözde </w:t>
      </w:r>
      <w:r w:rsidRPr="00B23FB4">
        <w:rPr>
          <w:i/>
          <w:iCs/>
        </w:rPr>
        <w:t>vakfın meczup başkanı”</w:t>
      </w:r>
      <w:r w:rsidRPr="00DB0A25">
        <w:t xml:space="preserve"> </w:t>
      </w:r>
      <w:r>
        <w:t xml:space="preserve">diyerek </w:t>
      </w:r>
      <w:r w:rsidRPr="00DB0A25">
        <w:t>hakaret e</w:t>
      </w:r>
      <w:r w:rsidR="00B23FB4">
        <w:t>tt</w:t>
      </w:r>
      <w:r w:rsidRPr="00DB0A25">
        <w:t xml:space="preserve">i. </w:t>
      </w:r>
      <w:r w:rsidR="00B23FB4">
        <w:rPr>
          <w:rFonts w:ascii="Calibri" w:eastAsia="Calibri" w:hAnsi="Calibri" w:cs="Calibri"/>
        </w:rPr>
        <w:t>Alparslan Kuytul Hocaefendi bu hakarete şu şekilde cevap verdi:</w:t>
      </w:r>
      <w:r w:rsidR="00B23FB4">
        <w:rPr>
          <w:i/>
          <w:iCs/>
        </w:rPr>
        <w:t xml:space="preserve"> </w:t>
      </w:r>
      <w:r>
        <w:t>Onun gibiler P</w:t>
      </w:r>
      <w:r w:rsidRPr="00DB0A25">
        <w:t>eygamberimize de mecnun demişlerdi. Ben meczup olsam, böyle konuşabil</w:t>
      </w:r>
      <w:r>
        <w:t>ir miyim? Binlerce talebem var; m</w:t>
      </w:r>
      <w:r w:rsidRPr="00DB0A25">
        <w:t xml:space="preserve">eczup olsam talebelerim bana “hocam” der mi? </w:t>
      </w:r>
      <w:r>
        <w:t xml:space="preserve">Benim hangi </w:t>
      </w:r>
      <w:proofErr w:type="spellStart"/>
      <w:r>
        <w:t>meczubiyetimi</w:t>
      </w:r>
      <w:proofErr w:type="spellEnd"/>
      <w:r>
        <w:t xml:space="preserve"> gördü de böyle hakaret ediyor</w:t>
      </w:r>
      <w:r w:rsidRPr="00DB0A25">
        <w:t xml:space="preserve">? Bu sözünden dolayı da </w:t>
      </w:r>
      <w:r>
        <w:t xml:space="preserve">kendisinden </w:t>
      </w:r>
      <w:r w:rsidRPr="00DB0A25">
        <w:t>şikâyetçi</w:t>
      </w:r>
      <w:r>
        <w:t xml:space="preserve"> olacağım.</w:t>
      </w:r>
    </w:p>
    <w:p w14:paraId="16C2B663" w14:textId="6BE494AB" w:rsidR="00702DD8" w:rsidRPr="00B23FB4" w:rsidRDefault="000F4DBA" w:rsidP="00F76D41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“</w:t>
      </w:r>
      <w:r w:rsidR="00B23FB4" w:rsidRPr="00B23FB4">
        <w:rPr>
          <w:b/>
          <w:bCs/>
        </w:rPr>
        <w:t>MÜSLÜMAN GÖRÜNÜMLÜ BİR AVUÇ MÜNAFIK HAKARETİ</w:t>
      </w:r>
      <w:r>
        <w:rPr>
          <w:b/>
          <w:bCs/>
        </w:rPr>
        <w:t>” HAKARETİ</w:t>
      </w:r>
    </w:p>
    <w:p w14:paraId="3CE281A8" w14:textId="4A4D50CA" w:rsidR="00702DD8" w:rsidRDefault="00B23FB4" w:rsidP="00702DD8">
      <w:pPr>
        <w:ind w:firstLine="708"/>
        <w:jc w:val="both"/>
      </w:pPr>
      <w:r>
        <w:t xml:space="preserve">Devlet Bahçeli’nin: </w:t>
      </w:r>
      <w:r w:rsidRPr="00B23FB4">
        <w:rPr>
          <w:i/>
          <w:iCs/>
        </w:rPr>
        <w:t>“Türk polisi görevinin gereğini yapmış, Müslüman görünümlü bir avuç münafığa yaptırım gücünü göstermiştir”</w:t>
      </w:r>
      <w:r>
        <w:t xml:space="preserve"> sözlerine </w:t>
      </w:r>
      <w:r>
        <w:rPr>
          <w:rFonts w:ascii="Calibri" w:eastAsia="Calibri" w:hAnsi="Calibri" w:cs="Calibri"/>
        </w:rPr>
        <w:t xml:space="preserve">Alparslan Kuytul Hocaefendi şu şekilde cevap verdi: </w:t>
      </w:r>
      <w:r w:rsidR="00702DD8">
        <w:t>Münafığın kim olduğunu akl</w:t>
      </w:r>
      <w:r w:rsidR="00702DD8" w:rsidRPr="00DB0A25">
        <w:t>ıselim insanlar bilirl</w:t>
      </w:r>
      <w:r w:rsidR="00702DD8">
        <w:t>er. Kim İslam’ı yaşıyor</w:t>
      </w:r>
      <w:r w:rsidR="00702DD8" w:rsidRPr="00DB0A25">
        <w:t xml:space="preserve"> kim yaşamıyor</w:t>
      </w:r>
      <w:r w:rsidR="00702DD8">
        <w:t>,</w:t>
      </w:r>
      <w:r w:rsidR="00702DD8" w:rsidRPr="00DB0A25">
        <w:t xml:space="preserve"> </w:t>
      </w:r>
      <w:r w:rsidR="00702DD8">
        <w:t xml:space="preserve">kim gerçekten Müslüman </w:t>
      </w:r>
      <w:r w:rsidR="00702DD8" w:rsidRPr="00DB0A25">
        <w:t>kim İslam’ı yaşamadığı halde edebiyatını yapıyor</w:t>
      </w:r>
      <w:r>
        <w:t>, s</w:t>
      </w:r>
      <w:r w:rsidR="00702DD8" w:rsidRPr="00DB0A25">
        <w:t>amimi insanlar bunu anlarlar. Namaz bile kılmayanlar dini bütün(!) Müslümanlarmış</w:t>
      </w:r>
      <w:r w:rsidR="00702DD8">
        <w:t xml:space="preserve"> ve b</w:t>
      </w:r>
      <w:r w:rsidR="00702DD8" w:rsidRPr="00DB0A25">
        <w:t>iz ise münafıkmışız öyle mi?</w:t>
      </w:r>
      <w:r>
        <w:t xml:space="preserve"> </w:t>
      </w:r>
      <w:r w:rsidR="00702DD8" w:rsidRPr="00DB0A25">
        <w:t xml:space="preserve">Türk devleti yaptırım gücünü </w:t>
      </w:r>
      <w:r w:rsidR="00702DD8">
        <w:t>gö</w:t>
      </w:r>
      <w:r w:rsidR="00702DD8" w:rsidRPr="00DB0A25">
        <w:t xml:space="preserve">steremedi, zulmünü gösterdi ve </w:t>
      </w:r>
      <w:r w:rsidR="00702DD8">
        <w:t xml:space="preserve">Allah da onları mağlup etti. </w:t>
      </w:r>
      <w:r w:rsidR="000F4DBA">
        <w:rPr>
          <w:b/>
          <w:bCs/>
        </w:rPr>
        <w:t>B</w:t>
      </w:r>
      <w:r w:rsidR="00702DD8">
        <w:rPr>
          <w:b/>
          <w:bCs/>
        </w:rPr>
        <w:t xml:space="preserve">u kadar </w:t>
      </w:r>
      <w:r w:rsidR="00702DD8">
        <w:rPr>
          <w:b/>
          <w:bCs/>
        </w:rPr>
        <w:lastRenderedPageBreak/>
        <w:t>zulmettiler</w:t>
      </w:r>
      <w:r w:rsidR="00702DD8" w:rsidRPr="001D276E">
        <w:rPr>
          <w:b/>
          <w:bCs/>
        </w:rPr>
        <w:t xml:space="preserve"> ama yine de arkadaşla</w:t>
      </w:r>
      <w:r w:rsidR="00702DD8">
        <w:rPr>
          <w:b/>
          <w:bCs/>
        </w:rPr>
        <w:t>rımı, talebelerimi dağıtamadılar! Mağlup oldular</w:t>
      </w:r>
      <w:r w:rsidR="00702DD8" w:rsidRPr="001D276E">
        <w:rPr>
          <w:b/>
          <w:bCs/>
        </w:rPr>
        <w:t xml:space="preserve">! </w:t>
      </w:r>
      <w:r w:rsidRPr="00B23FB4">
        <w:rPr>
          <w:b/>
          <w:bCs/>
        </w:rPr>
        <w:t>Sonunda ben yine çıktım konuşmamı yaptım.</w:t>
      </w:r>
      <w:r>
        <w:rPr>
          <w:b/>
          <w:bCs/>
        </w:rPr>
        <w:t xml:space="preserve"> </w:t>
      </w:r>
      <w:r w:rsidR="00702DD8" w:rsidRPr="001D276E">
        <w:rPr>
          <w:b/>
          <w:bCs/>
        </w:rPr>
        <w:t>Yaptırım gücünü göstermiş</w:t>
      </w:r>
      <w:r w:rsidR="00702DD8">
        <w:rPr>
          <w:b/>
          <w:bCs/>
        </w:rPr>
        <w:t xml:space="preserve">… </w:t>
      </w:r>
      <w:r w:rsidR="00702DD8" w:rsidRPr="00DB0A25">
        <w:t>Basın açıklaması yapmak isteyenlere devlet gücünü mü gösteriyor</w:t>
      </w:r>
      <w:r w:rsidR="00702DD8">
        <w:t>? Bu devleti büyütmez küçültür.</w:t>
      </w:r>
      <w:r w:rsidR="000F4DBA">
        <w:t xml:space="preserve"> </w:t>
      </w:r>
      <w:r w:rsidR="00702DD8" w:rsidRPr="00672051">
        <w:t>Bu</w:t>
      </w:r>
      <w:r w:rsidR="005161E0">
        <w:t xml:space="preserve"> sözleri</w:t>
      </w:r>
      <w:r w:rsidR="00702DD8" w:rsidRPr="00672051">
        <w:t>n hepsini kınıyorum ve Allah’a havale ediyorum.</w:t>
      </w:r>
      <w:r w:rsidR="00702DD8">
        <w:t xml:space="preserve"> Ülkeye adaletsizliği getirdiler, ü</w:t>
      </w:r>
      <w:r w:rsidR="00702DD8" w:rsidRPr="00912CDF">
        <w:t>lkeyi p</w:t>
      </w:r>
      <w:r w:rsidR="00702DD8">
        <w:t>olis devleti yaptılar, b</w:t>
      </w:r>
      <w:r w:rsidR="00702DD8" w:rsidRPr="00912CDF">
        <w:t>ir sürü in</w:t>
      </w:r>
      <w:r w:rsidR="00702DD8">
        <w:t>sanı haksız yere hapse attılar, birçok insanı dövdüler.</w:t>
      </w:r>
      <w:r w:rsidR="00702DD8" w:rsidRPr="00912CDF">
        <w:t xml:space="preserve"> </w:t>
      </w:r>
      <w:r w:rsidR="00702DD8">
        <w:t>Böyle bir düzen kuruldu, kurdukları</w:t>
      </w:r>
      <w:r w:rsidR="00702DD8" w:rsidRPr="00912CDF">
        <w:t xml:space="preserve"> düzene lanet o</w:t>
      </w:r>
      <w:r w:rsidR="00702DD8">
        <w:t>lsun! Kendilerinin birçok suçu</w:t>
      </w:r>
      <w:r w:rsidR="00702DD8" w:rsidRPr="00912CDF">
        <w:t xml:space="preserve"> var ve insanlar </w:t>
      </w:r>
      <w:r w:rsidR="00702DD8">
        <w:t>bunları konuşmasın diye bir baskı ortamı kurmak istiyorlar</w:t>
      </w:r>
      <w:r w:rsidR="00702DD8" w:rsidRPr="00912CDF">
        <w:t>.</w:t>
      </w:r>
      <w:r w:rsidR="00702DD8" w:rsidRPr="00326A28">
        <w:rPr>
          <w:b/>
          <w:bCs/>
        </w:rPr>
        <w:t xml:space="preserve"> </w:t>
      </w:r>
      <w:r w:rsidR="00702DD8" w:rsidRPr="00DB0A25">
        <w:t xml:space="preserve">Ama </w:t>
      </w:r>
      <w:r w:rsidR="00702DD8">
        <w:t xml:space="preserve">unutmasınlar ki </w:t>
      </w:r>
      <w:r w:rsidR="00702DD8" w:rsidRPr="00DB0A25">
        <w:t xml:space="preserve">bu baskı ortamının </w:t>
      </w:r>
      <w:r w:rsidR="00702DD8">
        <w:t>âlâsını</w:t>
      </w:r>
      <w:r w:rsidR="00702DD8" w:rsidRPr="00DB0A25">
        <w:t xml:space="preserve"> Kaddafi, Saddam, </w:t>
      </w:r>
      <w:proofErr w:type="spellStart"/>
      <w:r w:rsidR="00702DD8" w:rsidRPr="00DB0A25">
        <w:t>Beş</w:t>
      </w:r>
      <w:r w:rsidR="00702DD8">
        <w:t>ş</w:t>
      </w:r>
      <w:r w:rsidR="00702DD8" w:rsidRPr="00DB0A25">
        <w:t>ar</w:t>
      </w:r>
      <w:proofErr w:type="spellEnd"/>
      <w:r w:rsidR="00702DD8">
        <w:t xml:space="preserve"> </w:t>
      </w:r>
      <w:proofErr w:type="spellStart"/>
      <w:r w:rsidR="00702DD8" w:rsidRPr="00DB0A25">
        <w:t>Esed</w:t>
      </w:r>
      <w:proofErr w:type="spellEnd"/>
      <w:r w:rsidR="00702DD8">
        <w:t xml:space="preserve"> ve</w:t>
      </w:r>
      <w:r w:rsidR="00702DD8" w:rsidRPr="00DB0A25">
        <w:t xml:space="preserve"> </w:t>
      </w:r>
      <w:proofErr w:type="spellStart"/>
      <w:r w:rsidR="00702DD8" w:rsidRPr="00DB0A25">
        <w:t>Suud</w:t>
      </w:r>
      <w:proofErr w:type="spellEnd"/>
      <w:r w:rsidR="00702DD8" w:rsidRPr="00DB0A25">
        <w:t xml:space="preserve"> </w:t>
      </w:r>
      <w:r w:rsidR="00702DD8">
        <w:t>gerçekleştirdi. Sonuç iyi mi oldu?</w:t>
      </w:r>
    </w:p>
    <w:p w14:paraId="63E6C283" w14:textId="5F675742" w:rsidR="00702DD8" w:rsidRDefault="00702DD8" w:rsidP="00702DD8">
      <w:pPr>
        <w:ind w:firstLine="708"/>
        <w:jc w:val="both"/>
      </w:pPr>
      <w:r w:rsidRPr="00905924">
        <w:rPr>
          <w:b/>
          <w:bCs/>
        </w:rPr>
        <w:t xml:space="preserve">Süleyman Soylu bu ülkede İçişleri Bakanı oldukça bu ülkeye huzur gelmez! Bu ülkede fikir ve ifade hürriyeti kalmaz! Bu ülkede insanlar kendini emniyette hissetmez! Bu ülkede insanlar onurlu bir </w:t>
      </w:r>
      <w:r w:rsidR="005161E0">
        <w:rPr>
          <w:b/>
          <w:bCs/>
        </w:rPr>
        <w:t>şekilde</w:t>
      </w:r>
      <w:r w:rsidRPr="00905924">
        <w:rPr>
          <w:b/>
          <w:bCs/>
        </w:rPr>
        <w:t xml:space="preserve"> yaşayamaz! Süleyman Soylu bu hükümette yer aldığı müddetçe, İçişleri Bakanı olarak insanlara bu şekilde muamele ettirmeye devam ettiği müddetçe</w:t>
      </w:r>
      <w:r>
        <w:rPr>
          <w:b/>
          <w:bCs/>
        </w:rPr>
        <w:t>, AKP oy kaybetmeye devam eder.</w:t>
      </w:r>
      <w:r w:rsidRPr="00975759">
        <w:t xml:space="preserve"> </w:t>
      </w:r>
      <w:r w:rsidRPr="00DB0A25">
        <w:t xml:space="preserve">Bütün toplum </w:t>
      </w:r>
      <w:r>
        <w:t xml:space="preserve">bu zulmü yapan işkenceci emniyetten nefret etti. İnsanlar onların </w:t>
      </w:r>
      <w:r w:rsidRPr="00DB0A25">
        <w:t>alınlarının kirli olduğunu düşünüyor</w:t>
      </w:r>
      <w:r>
        <w:t xml:space="preserve">, </w:t>
      </w:r>
      <w:r w:rsidR="000F4DBA">
        <w:t>Bahçeli</w:t>
      </w:r>
      <w:r w:rsidRPr="00DB0A25">
        <w:t xml:space="preserve"> onların alınl</w:t>
      </w:r>
      <w:r>
        <w:t>arını temiz zannediyor olabilir ç</w:t>
      </w:r>
      <w:r w:rsidRPr="00DB0A25">
        <w:t xml:space="preserve">ünkü </w:t>
      </w:r>
      <w:r>
        <w:t>kendi emrini yerine getiriyorlar.</w:t>
      </w:r>
      <w:r w:rsidRPr="00DB0A25">
        <w:t xml:space="preserve"> Ben eminim ki birçok iyi niyetli MHP’li insan da bu yapılanı kabul etmemiştir. O polislerin içinden niceleri “bu kadar da olmaz, biz ne yapıyoruz</w:t>
      </w:r>
      <w:r>
        <w:t xml:space="preserve">?” </w:t>
      </w:r>
      <w:r w:rsidR="005161E0">
        <w:t>d</w:t>
      </w:r>
      <w:r w:rsidRPr="00DB0A25">
        <w:t>emiş</w:t>
      </w:r>
      <w:r w:rsidR="000F4DBA">
        <w:t>lerd</w:t>
      </w:r>
      <w:r w:rsidRPr="00DB0A25">
        <w:t>ir. Nice MHP’liler de Devlet Bahçeli’nin bu açı</w:t>
      </w:r>
      <w:r>
        <w:t>klamasından memnun olmamış, b</w:t>
      </w:r>
      <w:r w:rsidRPr="00DB0A25">
        <w:t>irçoğunun vicdanı sızlamıştır</w:t>
      </w:r>
      <w:r>
        <w:t>. Çünkü b</w:t>
      </w:r>
      <w:r w:rsidRPr="00DB0A25">
        <w:t>öyle</w:t>
      </w:r>
      <w:r>
        <w:t xml:space="preserve"> insanlık dışı bir şey savunulamaz.</w:t>
      </w:r>
    </w:p>
    <w:p w14:paraId="2B71D633" w14:textId="33E31EBA" w:rsidR="00022C2C" w:rsidRDefault="005161E0" w:rsidP="005161E0">
      <w:pPr>
        <w:jc w:val="both"/>
      </w:pPr>
      <w:r>
        <w:tab/>
        <w:t xml:space="preserve">Başyazarımız Alparslan Kuytul Hocaefendi, Süleyman </w:t>
      </w:r>
      <w:proofErr w:type="spellStart"/>
      <w:r>
        <w:t>Soylu’ya</w:t>
      </w:r>
      <w:proofErr w:type="spellEnd"/>
      <w:r>
        <w:t xml:space="preserve"> ve Devlet Bahçeli’ye iftira ve hakaret dolu sözleri nedeniyle cevap vermiştir. Bizler de Furkan Nesli Dergisi olarak Süleyman </w:t>
      </w:r>
      <w:proofErr w:type="spellStart"/>
      <w:r>
        <w:t>Soylu’nun</w:t>
      </w:r>
      <w:proofErr w:type="spellEnd"/>
      <w:r>
        <w:t xml:space="preserve"> ve Devlet Bahçeli’nin bu</w:t>
      </w:r>
      <w:r w:rsidRPr="005161E0">
        <w:t xml:space="preserve"> </w:t>
      </w:r>
      <w:r>
        <w:t>iftira ve hakaret dolu açıklamalarını kınıyoruz.</w:t>
      </w:r>
    </w:p>
    <w:sectPr w:rsidR="00022C2C" w:rsidSect="00F76D4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7D07" w14:textId="77777777" w:rsidR="00D37E7D" w:rsidRDefault="00D37E7D" w:rsidP="00D67468">
      <w:pPr>
        <w:spacing w:after="0" w:line="240" w:lineRule="auto"/>
      </w:pPr>
      <w:r>
        <w:separator/>
      </w:r>
    </w:p>
  </w:endnote>
  <w:endnote w:type="continuationSeparator" w:id="0">
    <w:p w14:paraId="0635A94D" w14:textId="77777777" w:rsidR="00D37E7D" w:rsidRDefault="00D37E7D" w:rsidP="00D6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130" w14:textId="199EC160" w:rsidR="00F56EC8" w:rsidRPr="00F56EC8" w:rsidRDefault="00F56EC8" w:rsidP="00F56EC8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                 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DA5B" w14:textId="77777777" w:rsidR="00D37E7D" w:rsidRDefault="00D37E7D" w:rsidP="00D67468">
      <w:pPr>
        <w:spacing w:after="0" w:line="240" w:lineRule="auto"/>
      </w:pPr>
      <w:r>
        <w:separator/>
      </w:r>
    </w:p>
  </w:footnote>
  <w:footnote w:type="continuationSeparator" w:id="0">
    <w:p w14:paraId="6BF00F43" w14:textId="77777777" w:rsidR="00D37E7D" w:rsidRDefault="00D37E7D" w:rsidP="00D6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13D7" w14:textId="0516ADA1" w:rsidR="00D67468" w:rsidRPr="00D67468" w:rsidRDefault="00D67468" w:rsidP="00D67468">
    <w:pPr>
      <w:jc w:val="right"/>
      <w:rPr>
        <w:b/>
        <w:bCs/>
        <w:sz w:val="34"/>
        <w:szCs w:val="34"/>
      </w:rPr>
    </w:pPr>
    <w:r w:rsidRPr="00D67468">
      <w:rPr>
        <w:b/>
        <w:bCs/>
        <w:sz w:val="34"/>
        <w:szCs w:val="34"/>
      </w:rPr>
      <w:t>GÜNDEM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A6D"/>
    <w:multiLevelType w:val="hybridMultilevel"/>
    <w:tmpl w:val="6D1E7F58"/>
    <w:lvl w:ilvl="0" w:tplc="DC7C3CEA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52FFD"/>
    <w:multiLevelType w:val="hybridMultilevel"/>
    <w:tmpl w:val="8EB40DF6"/>
    <w:lvl w:ilvl="0" w:tplc="DC7C3CEA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A31D9"/>
    <w:multiLevelType w:val="hybridMultilevel"/>
    <w:tmpl w:val="29701CE4"/>
    <w:lvl w:ilvl="0" w:tplc="DC7C3CE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46F47"/>
    <w:multiLevelType w:val="hybridMultilevel"/>
    <w:tmpl w:val="3CE0EF54"/>
    <w:lvl w:ilvl="0" w:tplc="9176CC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E4"/>
    <w:rsid w:val="00022C2C"/>
    <w:rsid w:val="000A0AA8"/>
    <w:rsid w:val="000F4DBA"/>
    <w:rsid w:val="001B074F"/>
    <w:rsid w:val="003249E4"/>
    <w:rsid w:val="005161E0"/>
    <w:rsid w:val="00702DD8"/>
    <w:rsid w:val="00B23FB4"/>
    <w:rsid w:val="00C944CE"/>
    <w:rsid w:val="00D37E7D"/>
    <w:rsid w:val="00D67468"/>
    <w:rsid w:val="00F56EC8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3EC"/>
  <w15:chartTrackingRefBased/>
  <w15:docId w15:val="{B660FB2A-2A26-44E5-A39D-EDB09FA8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D8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DD8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468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468"/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6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7</cp:revision>
  <dcterms:created xsi:type="dcterms:W3CDTF">2022-08-02T16:01:00Z</dcterms:created>
  <dcterms:modified xsi:type="dcterms:W3CDTF">2022-11-30T10:22:00Z</dcterms:modified>
</cp:coreProperties>
</file>