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FCE9" w14:textId="77777777" w:rsidR="00BF0CCA" w:rsidRPr="00A3735B" w:rsidRDefault="00BF0CCA" w:rsidP="00BF0CCA">
      <w:pPr>
        <w:rPr>
          <w:rFonts w:cs="Calibri"/>
        </w:rPr>
      </w:pPr>
    </w:p>
    <w:p w14:paraId="79A37C58" w14:textId="77777777" w:rsidR="001B3884" w:rsidRDefault="001B3884" w:rsidP="001B3884">
      <w:pPr>
        <w:spacing w:after="0"/>
        <w:rPr>
          <w:rFonts w:eastAsia="Times New Roman"/>
          <w:b/>
          <w:bCs/>
          <w:lang w:eastAsia="tr-TR"/>
        </w:rPr>
      </w:pPr>
      <w:proofErr w:type="gramStart"/>
      <w:r>
        <w:rPr>
          <w:rFonts w:eastAsia="Times New Roman"/>
          <w:b/>
          <w:bCs/>
          <w:lang w:eastAsia="tr-TR"/>
        </w:rPr>
        <w:t>Font</w:t>
      </w:r>
      <w:proofErr w:type="gramEnd"/>
      <w:r>
        <w:rPr>
          <w:rFonts w:eastAsia="Times New Roman"/>
          <w:b/>
          <w:bCs/>
          <w:lang w:eastAsia="tr-TR"/>
        </w:rPr>
        <w:t>: Calibri</w:t>
      </w:r>
    </w:p>
    <w:p w14:paraId="0FE631FC" w14:textId="77777777" w:rsidR="001B3884" w:rsidRDefault="001B3884" w:rsidP="001B3884">
      <w:pPr>
        <w:spacing w:after="0"/>
        <w:rPr>
          <w:rFonts w:eastAsia="Times New Roman"/>
          <w:b/>
          <w:bCs/>
          <w:lang w:eastAsia="tr-TR"/>
        </w:rPr>
      </w:pPr>
      <w:r>
        <w:rPr>
          <w:rFonts w:eastAsia="Times New Roman"/>
          <w:b/>
          <w:bCs/>
          <w:lang w:eastAsia="tr-TR"/>
        </w:rPr>
        <w:t>Punto: 10,5</w:t>
      </w:r>
    </w:p>
    <w:p w14:paraId="0D184753" w14:textId="77777777" w:rsidR="001B3884" w:rsidRDefault="001B3884" w:rsidP="001B3884">
      <w:pPr>
        <w:spacing w:after="0"/>
        <w:rPr>
          <w:rFonts w:eastAsia="Times New Roman"/>
          <w:b/>
          <w:bCs/>
          <w:lang w:eastAsia="tr-TR"/>
        </w:rPr>
      </w:pPr>
      <w:r>
        <w:rPr>
          <w:rFonts w:eastAsia="Times New Roman"/>
          <w:b/>
          <w:bCs/>
          <w:lang w:eastAsia="tr-TR"/>
        </w:rPr>
        <w:t>Sayfa Tasarım Şekli:</w:t>
      </w:r>
    </w:p>
    <w:p w14:paraId="7774E628" w14:textId="77777777" w:rsidR="001B3884" w:rsidRDefault="001B3884" w:rsidP="001B3884">
      <w:pPr>
        <w:spacing w:after="0"/>
        <w:rPr>
          <w:rFonts w:eastAsia="Times New Roman"/>
          <w:b/>
          <w:bCs/>
          <w:lang w:eastAsia="tr-TR"/>
        </w:rPr>
      </w:pPr>
      <w:r>
        <w:rPr>
          <w:rFonts w:eastAsia="Times New Roman"/>
          <w:b/>
          <w:bCs/>
          <w:lang w:eastAsia="tr-TR"/>
        </w:rPr>
        <w:t>Sayfa no: 26,27</w:t>
      </w:r>
    </w:p>
    <w:p w14:paraId="5AAE96C6" w14:textId="4E280C5B" w:rsidR="001B3884" w:rsidRDefault="001B3884" w:rsidP="001B3884">
      <w:pPr>
        <w:spacing w:after="0"/>
        <w:rPr>
          <w:rFonts w:eastAsia="Calibri"/>
          <w:b/>
          <w:bCs/>
        </w:rPr>
      </w:pPr>
      <w:r>
        <w:rPr>
          <w:rFonts w:eastAsia="Times New Roman"/>
          <w:b/>
          <w:bCs/>
          <w:lang w:eastAsia="tr-TR"/>
        </w:rPr>
        <w:t>Sayfa adı:</w:t>
      </w:r>
      <w:r>
        <w:rPr>
          <w:rFonts w:eastAsia="Times New Roman"/>
          <w:bCs/>
          <w:lang w:eastAsia="tr-TR"/>
        </w:rPr>
        <w:t xml:space="preserve"> </w:t>
      </w:r>
      <w:r>
        <w:rPr>
          <w:rFonts w:eastAsia="Calibri"/>
          <w:b/>
          <w:bCs/>
        </w:rPr>
        <w:t>Gündem Özel</w:t>
      </w:r>
    </w:p>
    <w:p w14:paraId="716EEB7A" w14:textId="77777777" w:rsidR="00B47470" w:rsidRDefault="00B47470" w:rsidP="001B3884">
      <w:pPr>
        <w:spacing w:after="0"/>
        <w:rPr>
          <w:rFonts w:eastAsia="Calibri"/>
          <w:b/>
          <w:bCs/>
          <w:color w:val="171717" w:themeColor="background2" w:themeShade="1A"/>
        </w:rPr>
      </w:pPr>
    </w:p>
    <w:p w14:paraId="29E2C11C" w14:textId="77777777" w:rsidR="00F879DE" w:rsidRPr="00C5134A" w:rsidRDefault="00F879DE" w:rsidP="00F879DE">
      <w:pPr>
        <w:jc w:val="center"/>
        <w:rPr>
          <w:b/>
        </w:rPr>
      </w:pPr>
      <w:r w:rsidRPr="005B59EE">
        <w:rPr>
          <w:b/>
        </w:rPr>
        <w:t>Furkan Hareketi Mensubuna</w:t>
      </w:r>
      <w:r>
        <w:rPr>
          <w:b/>
        </w:rPr>
        <w:t xml:space="preserve"> Cezaevinde</w:t>
      </w:r>
      <w:r w:rsidRPr="005B59EE">
        <w:rPr>
          <w:b/>
        </w:rPr>
        <w:t xml:space="preserve"> İşkence </w:t>
      </w:r>
      <w:r>
        <w:rPr>
          <w:b/>
        </w:rPr>
        <w:t>Yapıldı!</w:t>
      </w:r>
    </w:p>
    <w:p w14:paraId="7B170711" w14:textId="4C1BB4C5" w:rsidR="00F879DE" w:rsidRPr="002105FF" w:rsidRDefault="00F879DE" w:rsidP="00F879DE">
      <w:pPr>
        <w:ind w:firstLine="708"/>
      </w:pPr>
      <w:r>
        <w:t xml:space="preserve">Dolandırıcı Koray Sarısaçlı’nın yalan beyanları üzerine tutuklanan Furkan Hareketi Mensuplarından Rıdvan </w:t>
      </w:r>
      <w:proofErr w:type="spellStart"/>
      <w:r>
        <w:t>T.’ye</w:t>
      </w:r>
      <w:proofErr w:type="spellEnd"/>
      <w:r>
        <w:t>, tutuklu bulunduğu Kayseri T-2 Tipi Kapalı Cezaevi’nde gardiyanlar tarafından işkence edildi. Olayın detaylarını işkenceye maruz kalan Rıdvan T’den dinleyen avukatları</w:t>
      </w:r>
      <w:r w:rsidR="00C34346" w:rsidRPr="00C34346">
        <w:t xml:space="preserve"> </w:t>
      </w:r>
      <w:r w:rsidR="00C34346">
        <w:t>açıklama</w:t>
      </w:r>
      <w:r w:rsidR="00C34346">
        <w:t>larında şunları söylediler</w:t>
      </w:r>
      <w:r>
        <w:t>: “Olay günü Rıdvan T. ve koğuşta kaldığı bir kişi arasında çıkan tartışma ve itişme kakışma sonucu koğuşa gelen gardiyanlar Rıdvan T.’</w:t>
      </w:r>
      <w:proofErr w:type="spellStart"/>
      <w:r>
        <w:t>yi</w:t>
      </w:r>
      <w:proofErr w:type="spellEnd"/>
      <w:r>
        <w:t xml:space="preserve"> koğuşun kapısının önünde kolunu kıracak derecede ters kelepçe yaparak dışarı çıkar</w:t>
      </w:r>
      <w:r w:rsidR="00C34346">
        <w:t>mışlar.</w:t>
      </w:r>
      <w:r>
        <w:t xml:space="preserve"> Onlarca gardiyan üzerinde saldır</w:t>
      </w:r>
      <w:r w:rsidR="00C34346">
        <w:t>mış</w:t>
      </w:r>
      <w:r>
        <w:t xml:space="preserve"> ve çok ağır bir şekilde işkence e</w:t>
      </w:r>
      <w:r w:rsidR="00C34346">
        <w:t>tmişler,</w:t>
      </w:r>
      <w:r>
        <w:t xml:space="preserve"> elinin kopacağını, çok ağrıdığını söylediğinde “koparsa kopsun lan! Tohumuna para mı saydık” denilerek işkenceye devam e</w:t>
      </w:r>
      <w:r w:rsidR="00C34346">
        <w:t>tmişle</w:t>
      </w:r>
      <w:r>
        <w:t>r. Ardından ters kelepçeli bir şekilde koridorun sonuna kadar dizlerini yere sürterek</w:t>
      </w:r>
      <w:r w:rsidR="00C34346">
        <w:t>,</w:t>
      </w:r>
      <w:r>
        <w:t xml:space="preserve"> duvarları sünger kaplı bir odaya al</w:t>
      </w:r>
      <w:r w:rsidR="00C34346">
        <w:t>mışlar</w:t>
      </w:r>
      <w:r>
        <w:t>. Burada elbiselerini çıkarmasını ist</w:t>
      </w:r>
      <w:r w:rsidR="00C34346">
        <w:t>emiş</w:t>
      </w:r>
      <w:r>
        <w:t>, zorlayarak elbisesini iç çamaşır kalacak şekilde soymasını sağl</w:t>
      </w:r>
      <w:r w:rsidR="00C34346">
        <w:t>amışla</w:t>
      </w:r>
      <w:r>
        <w:t>r. Elbiselerini bir müddet verm</w:t>
      </w:r>
      <w:r w:rsidR="00C34346">
        <w:t>emiş, n</w:t>
      </w:r>
      <w:r>
        <w:t>amazını elbisesiz bir şekilde kılmak zorunda bırak</w:t>
      </w:r>
      <w:r w:rsidR="00C34346">
        <w:t>mışlar</w:t>
      </w:r>
      <w:r>
        <w:t xml:space="preserve">. </w:t>
      </w:r>
      <w:r w:rsidR="00C34346">
        <w:t>Gardiyanlara o</w:t>
      </w:r>
      <w:r>
        <w:t xml:space="preserve">ruçlu </w:t>
      </w:r>
      <w:r w:rsidR="00C34346">
        <w:t>olduğunu söylemesine rağmen</w:t>
      </w:r>
      <w:r>
        <w:t xml:space="preserve"> sabaha kadar yemek verilm</w:t>
      </w:r>
      <w:r w:rsidR="00C34346">
        <w:t>emiş</w:t>
      </w:r>
      <w:r>
        <w:t>! Kendisine darp raporu aldır</w:t>
      </w:r>
      <w:r w:rsidR="00C34346">
        <w:t>mış</w:t>
      </w:r>
      <w:r>
        <w:t xml:space="preserve"> ancak bu darp olayı sanki koğuşta yaşanan itiş kakış sonucu </w:t>
      </w:r>
      <w:r w:rsidR="00C34346">
        <w:t xml:space="preserve">doğal bir şekilde </w:t>
      </w:r>
      <w:r>
        <w:t>olmuş gibi olayı göstermek ist</w:t>
      </w:r>
      <w:r w:rsidR="00C34346">
        <w:t>emişler</w:t>
      </w:r>
      <w:r>
        <w:t xml:space="preserve">. Vücudunun birçok yerinde darp izlerini bizzat gördük. Ayağında yerde sürüldüğü için oluşmuş izler var, kuyruk sokumu kemiğinin çok ağrıdığını söylüyor.” </w:t>
      </w:r>
    </w:p>
    <w:p w14:paraId="3D770459" w14:textId="77777777" w:rsidR="00F879DE" w:rsidRDefault="00F879DE" w:rsidP="00F879DE">
      <w:pPr>
        <w:ind w:firstLine="708"/>
      </w:pPr>
      <w:r>
        <w:t>Cezaevinde kameralar önünde yapılan çıplak işkenceye birçok şahıs ve camiadan tepkiler yükseldi. “</w:t>
      </w:r>
      <w:proofErr w:type="spellStart"/>
      <w:r>
        <w:t>KayseriCezaevindeİşkence</w:t>
      </w:r>
      <w:proofErr w:type="spellEnd"/>
      <w:r>
        <w:t>” etiketi Türkiye gündeminde ilk sıraya yükseldi.</w:t>
      </w:r>
    </w:p>
    <w:p w14:paraId="19EE96D6" w14:textId="77777777" w:rsidR="00F879DE" w:rsidRDefault="00F879DE" w:rsidP="00F879DE"/>
    <w:p w14:paraId="711D54AC" w14:textId="1268BC94" w:rsidR="00F879DE" w:rsidRPr="004B5F0D" w:rsidRDefault="00F879DE" w:rsidP="00F879DE">
      <w:pPr>
        <w:jc w:val="center"/>
        <w:rPr>
          <w:b/>
          <w:bCs/>
        </w:rPr>
      </w:pPr>
      <w:r w:rsidRPr="004B5F0D">
        <w:rPr>
          <w:b/>
          <w:bCs/>
        </w:rPr>
        <w:t>Semra Kuytul Hocahanım’ın Ziyaretler Zinciri</w:t>
      </w:r>
      <w:r w:rsidR="00D12A6F">
        <w:rPr>
          <w:b/>
          <w:bCs/>
        </w:rPr>
        <w:t xml:space="preserve"> Devam Ediyor</w:t>
      </w:r>
    </w:p>
    <w:p w14:paraId="0D464EE3" w14:textId="77777777" w:rsidR="00F879DE" w:rsidRPr="005E68AF" w:rsidRDefault="00F879DE" w:rsidP="00F879DE">
      <w:pPr>
        <w:ind w:firstLine="708"/>
      </w:pPr>
      <w:r>
        <w:t xml:space="preserve">Alparslan Kuytul Hocaefendi’nin eşi Semra Kuytul Hocahanım, 22 Haziran Çarşamba günü sosyal medya hesabı üzerinden Ankara’da olduğunu belirten bir paylaşımda bulunmuştu. Türkiye’de özel olarak Alparslan Kuytul Hocaefendi’ye ve Furkan Hareketi Mensuplarına yönelik yapılan hukuksuzlukları geniş kitlelere duyurmak ve bu konuda bir farkındalık oluşturmak amacıyla ziyaretler gerçekleştirdi. Hocahanım, Gelecek Partisi Genel Başkanı Ahmet Davutoğlu, HDP Kocaeli Milletvekili Ömer Faruk Gergerlioğlu, SP Genel Başkan Yardımcısı Fatih Aydın ve İstanbul Milletvekili Mustafa Yeneroğlu’na ziyaretlerde bulundu. Furkan Hareketi mensupları ile gerçekleştirdiği siyasi ziyaretlerin ardından hukukçularla bir araya gelerek Avukat Levent </w:t>
      </w:r>
      <w:proofErr w:type="spellStart"/>
      <w:r>
        <w:t>Mazılıgüney’i</w:t>
      </w:r>
      <w:proofErr w:type="spellEnd"/>
      <w:r>
        <w:t xml:space="preserve"> ve Avukat Hatice Yıldız’ı ziyaret etti. Ardından İnsan Hakları Derneği Genel Başkanı Öztürk Türkdoğan’la bir araya geldi. Hocahanım yaptığı paylaşımda, yaşanan hukuksuzlukları, kumpas girişimlerini konuştuklarını ifade ederek teşekkürlerini iletti.</w:t>
      </w:r>
    </w:p>
    <w:p w14:paraId="21E18FA2" w14:textId="6FE32ACE" w:rsidR="00BF0CCA" w:rsidRPr="00F879DE" w:rsidRDefault="00F879DE" w:rsidP="00F879DE">
      <w:r>
        <w:t xml:space="preserve">Hocahanım, Ankara’nın ardından İstanbul’a geçerek Ahmet Turgut Ulucak Hoca ile görüştü. Ardından </w:t>
      </w:r>
      <w:proofErr w:type="spellStart"/>
      <w:r>
        <w:t>MazlumDer</w:t>
      </w:r>
      <w:proofErr w:type="spellEnd"/>
      <w:r>
        <w:t xml:space="preserve"> İstanbul Şubesine de bir ziyaret gerçekleştirdi.</w:t>
      </w:r>
    </w:p>
    <w:p w14:paraId="05B05AAF" w14:textId="4DBD759A" w:rsidR="00BF0CCA" w:rsidRPr="00BF0CCA" w:rsidRDefault="005D40A3" w:rsidP="00BF0CCA">
      <w:pPr>
        <w:rPr>
          <w:b/>
        </w:rPr>
      </w:pPr>
      <w:r w:rsidRPr="008C3D42">
        <w:rPr>
          <w:b/>
        </w:rPr>
        <w:t>Furkan Hareketi Mensubu Abdullah Akdağ Hakkında Hukuksuz Tutuklama!</w:t>
      </w:r>
    </w:p>
    <w:p w14:paraId="3727A3A5" w14:textId="6C176CE9" w:rsidR="008C3D42" w:rsidRDefault="005D40A3" w:rsidP="00B74FC5">
      <w:pPr>
        <w:ind w:firstLine="708"/>
      </w:pPr>
      <w:r>
        <w:t>Dolandırıcı Koray Sarısaçlı’nın sahte rapor ve beyanları üzerine tutuklu yargılaması devam eden Furkan Hareketi Mensuplarına bir kişi daha eklendi</w:t>
      </w:r>
      <w:r w:rsidR="00BF0CCA">
        <w:t>.</w:t>
      </w:r>
      <w:r>
        <w:t xml:space="preserve"> Abdullah </w:t>
      </w:r>
      <w:r w:rsidR="00BB4AB9">
        <w:t>A.</w:t>
      </w:r>
      <w:r>
        <w:t xml:space="preserve"> isimli 1 hareket mensubu daha </w:t>
      </w:r>
      <w:r>
        <w:lastRenderedPageBreak/>
        <w:t>hukuksuzca tutuklandı</w:t>
      </w:r>
      <w:r w:rsidR="00BF0CCA">
        <w:t>.</w:t>
      </w:r>
      <w:r>
        <w:t>1 Temmuz</w:t>
      </w:r>
      <w:r w:rsidR="00BF0CCA">
        <w:t>’da</w:t>
      </w:r>
      <w:r>
        <w:t xml:space="preserve"> akşam saatlerinde apar topar gözaltına alınan Furkan Hareketi Mensubu Abdullah </w:t>
      </w:r>
      <w:r w:rsidR="00BB4AB9">
        <w:t>A.</w:t>
      </w:r>
      <w:r>
        <w:t>, SEGBİS (Ses ve Görüntü Bilişim Sistemi) üzerinden görülen mahkemede, tutuklu yargılama gerektirmeyen “Tehdit etme” iddiası üzerinden talimatlı karar sonucu tutuklandı.</w:t>
      </w:r>
      <w:r w:rsidR="00BB4AB9">
        <w:t xml:space="preserve"> </w:t>
      </w:r>
      <w:r>
        <w:t>Karar sonrası ailesiyle 1 dakika dahi görüşmesine müsa</w:t>
      </w:r>
      <w:r w:rsidR="00EA4511">
        <w:t>a</w:t>
      </w:r>
      <w:r>
        <w:t xml:space="preserve">de edilmeyen </w:t>
      </w:r>
      <w:r w:rsidR="00BB4AB9">
        <w:t xml:space="preserve">Abdullah A'nın </w:t>
      </w:r>
      <w:r>
        <w:t>ailesi, adliye önünde yürek</w:t>
      </w:r>
      <w:r w:rsidR="00BB4AB9">
        <w:t>leri</w:t>
      </w:r>
      <w:r>
        <w:t xml:space="preserve"> yakan feryatta bulundu</w:t>
      </w:r>
      <w:r w:rsidR="00BB4AB9">
        <w:t>.</w:t>
      </w:r>
    </w:p>
    <w:p w14:paraId="389DBD66" w14:textId="4C58598F" w:rsidR="008C3D42" w:rsidRPr="00B74FC5" w:rsidRDefault="008C3D42" w:rsidP="00B74FC5">
      <w:pPr>
        <w:rPr>
          <w:b/>
        </w:rPr>
      </w:pPr>
      <w:r w:rsidRPr="008C3D42">
        <w:rPr>
          <w:b/>
        </w:rPr>
        <w:t>Çıplak Arama İşkencesiyle Gündeme Gelen Konya Emniyeti Kanunsuz Müdahaleler</w:t>
      </w:r>
      <w:r w:rsidR="007B50F1">
        <w:rPr>
          <w:b/>
        </w:rPr>
        <w:t>e</w:t>
      </w:r>
      <w:r w:rsidR="00B74FC5">
        <w:rPr>
          <w:b/>
        </w:rPr>
        <w:t xml:space="preserve"> Devam Ediyor!</w:t>
      </w:r>
    </w:p>
    <w:p w14:paraId="0FEE4746" w14:textId="63956C2C" w:rsidR="008C3D42" w:rsidRPr="00B74FC5" w:rsidRDefault="008C3D42" w:rsidP="00EA4508">
      <w:pPr>
        <w:ind w:firstLine="708"/>
      </w:pPr>
      <w:r>
        <w:t xml:space="preserve">Alparslan </w:t>
      </w:r>
      <w:r w:rsidR="00B74FC5">
        <w:t>Kuytul Hocaefendi</w:t>
      </w:r>
      <w:r>
        <w:t xml:space="preserve"> ve 19 </w:t>
      </w:r>
      <w:r w:rsidR="00B74FC5">
        <w:t xml:space="preserve">kişinin hukuksuz tutukluluğunu protesto eden Furkan Hareketi Mensuplarının çıplak arama işkencesine tepki olarak açtığı brandaya polis ekiplerince el konuldu. </w:t>
      </w:r>
    </w:p>
    <w:p w14:paraId="43311083" w14:textId="05C018B8" w:rsidR="008C3D42" w:rsidRPr="008C3D42" w:rsidRDefault="008C3D42" w:rsidP="008C3D42">
      <w:pPr>
        <w:rPr>
          <w:b/>
        </w:rPr>
      </w:pPr>
      <w:r w:rsidRPr="008C3D42">
        <w:rPr>
          <w:b/>
        </w:rPr>
        <w:t xml:space="preserve">Semra Kuytul </w:t>
      </w:r>
      <w:proofErr w:type="spellStart"/>
      <w:r w:rsidRPr="008C3D42">
        <w:rPr>
          <w:b/>
        </w:rPr>
        <w:t>Hocahanım</w:t>
      </w:r>
      <w:proofErr w:type="spellEnd"/>
      <w:r w:rsidRPr="008C3D42">
        <w:rPr>
          <w:b/>
        </w:rPr>
        <w:t xml:space="preserve">: Sistematik </w:t>
      </w:r>
      <w:r w:rsidR="007B50F1" w:rsidRPr="008C3D42">
        <w:rPr>
          <w:b/>
        </w:rPr>
        <w:t>Bir Zulme Maruz Kalıyoruz</w:t>
      </w:r>
      <w:r w:rsidRPr="008C3D42">
        <w:rPr>
          <w:b/>
        </w:rPr>
        <w:t>!</w:t>
      </w:r>
    </w:p>
    <w:p w14:paraId="644FFD77" w14:textId="5A141F84" w:rsidR="008C3D42" w:rsidRDefault="008C3D42" w:rsidP="00972D07">
      <w:pPr>
        <w:ind w:firstLine="708"/>
      </w:pPr>
      <w:r>
        <w:t>Yaklaşık 3 ay önce hukuksuzca tutuklanarak Ağrı Patnos Cezaevi’ne sürgün edilen Alparslan Kuytul H</w:t>
      </w:r>
      <w:r w:rsidR="009F4991">
        <w:t>ocaefendi’nin</w:t>
      </w:r>
      <w:r>
        <w:t xml:space="preserve"> eşi Semra Kuytul Hocahanım, yeni tutukluluk sürecinin başından beri sistematik bir zulme maruz kaldıklarını paylaşt</w:t>
      </w:r>
      <w:r w:rsidR="009F4991">
        <w:t xml:space="preserve">ı. Semra Kuytul </w:t>
      </w:r>
      <w:r>
        <w:t>Hocahanım</w:t>
      </w:r>
      <w:r w:rsidR="009F4991">
        <w:t>:</w:t>
      </w:r>
      <w:r>
        <w:t xml:space="preserve"> </w:t>
      </w:r>
      <w:r w:rsidRPr="009F4991">
        <w:rPr>
          <w:i/>
          <w:iCs/>
        </w:rPr>
        <w:t xml:space="preserve">“İkametine yakın bir yere sevkini talep etti. Reddedildi. Ailesini görüntülü arama hakkı ilk andan itibaren kendisine verilmiyor. Üç kişilik koğuşta tek başına kalıyor. Bu yaşadıklarımızın ne hukuki olarak ne de prosedürlerde yeri yok! Dosyada hiçbir ilerleme olmadan </w:t>
      </w:r>
      <w:proofErr w:type="spellStart"/>
      <w:r w:rsidRPr="009F4991">
        <w:rPr>
          <w:i/>
          <w:iCs/>
        </w:rPr>
        <w:t>zulmen</w:t>
      </w:r>
      <w:proofErr w:type="spellEnd"/>
      <w:r w:rsidRPr="009F4991">
        <w:rPr>
          <w:i/>
          <w:iCs/>
        </w:rPr>
        <w:t xml:space="preserve"> bekletiliyoruz.”</w:t>
      </w:r>
      <w:r>
        <w:t xml:space="preserve"> ifadelerini kaydetti.</w:t>
      </w:r>
      <w:r w:rsidR="00642974">
        <w:t xml:space="preserve"> </w:t>
      </w:r>
      <w:r w:rsidR="007B50F1">
        <w:t>Semra Kuytul</w:t>
      </w:r>
      <w:r w:rsidR="00642974">
        <w:t xml:space="preserve"> </w:t>
      </w:r>
      <w:proofErr w:type="spellStart"/>
      <w:r>
        <w:t>Hocahanım</w:t>
      </w:r>
      <w:proofErr w:type="spellEnd"/>
      <w:r>
        <w:t xml:space="preserve">, </w:t>
      </w:r>
      <w:proofErr w:type="spellStart"/>
      <w:r w:rsidR="009F4991">
        <w:t>Hocaefendi’nin</w:t>
      </w:r>
      <w:proofErr w:type="spellEnd"/>
      <w:r>
        <w:t xml:space="preserve"> son durumu ile ilgili yaptığı paylaşımda yapılan </w:t>
      </w:r>
      <w:proofErr w:type="spellStart"/>
      <w:r>
        <w:t>tecritin</w:t>
      </w:r>
      <w:proofErr w:type="spellEnd"/>
      <w:r>
        <w:t xml:space="preserve"> bir an önce son bulmasını ve hukuksuzca tutuklanan diğer 19 Furkan Hareketi mensubu için adalet çağrısın</w:t>
      </w:r>
      <w:r w:rsidR="00972D07">
        <w:t>ı belirtti.</w:t>
      </w:r>
    </w:p>
    <w:p w14:paraId="3B7E42CA" w14:textId="6B580CDE" w:rsidR="008C3D42" w:rsidRDefault="008C3D42" w:rsidP="008C3D42"/>
    <w:sectPr w:rsidR="008C3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AA"/>
    <w:rsid w:val="001B3884"/>
    <w:rsid w:val="00323579"/>
    <w:rsid w:val="005D40A3"/>
    <w:rsid w:val="00642974"/>
    <w:rsid w:val="007B50F1"/>
    <w:rsid w:val="008C3D42"/>
    <w:rsid w:val="00972D07"/>
    <w:rsid w:val="009F4991"/>
    <w:rsid w:val="00A529FC"/>
    <w:rsid w:val="00AC2EAA"/>
    <w:rsid w:val="00B47470"/>
    <w:rsid w:val="00B74FC5"/>
    <w:rsid w:val="00BB4AB9"/>
    <w:rsid w:val="00BF0CCA"/>
    <w:rsid w:val="00C34346"/>
    <w:rsid w:val="00D12A6F"/>
    <w:rsid w:val="00D92BCF"/>
    <w:rsid w:val="00EA4508"/>
    <w:rsid w:val="00EA4511"/>
    <w:rsid w:val="00F879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5EC2"/>
  <w15:chartTrackingRefBased/>
  <w15:docId w15:val="{3B8F3BC2-9F81-48F2-959E-278B92AD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0CCA"/>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715</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Gülhn Karlr</cp:lastModifiedBy>
  <cp:revision>45</cp:revision>
  <dcterms:created xsi:type="dcterms:W3CDTF">2022-09-12T11:54:00Z</dcterms:created>
  <dcterms:modified xsi:type="dcterms:W3CDTF">2022-11-18T11:33:00Z</dcterms:modified>
</cp:coreProperties>
</file>