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1CCB" w14:textId="77777777" w:rsidR="00571322" w:rsidRDefault="00A72403" w:rsidP="00571322">
      <w:pPr>
        <w:jc w:val="center"/>
        <w:rPr>
          <w:b/>
          <w:bCs/>
          <w:sz w:val="50"/>
          <w:szCs w:val="50"/>
        </w:rPr>
      </w:pPr>
      <w:r w:rsidRPr="00571322">
        <w:rPr>
          <w:b/>
          <w:bCs/>
          <w:sz w:val="50"/>
          <w:szCs w:val="50"/>
        </w:rPr>
        <w:t>Rasulullah Bildiriyor</w:t>
      </w:r>
      <w:r w:rsidR="00571322" w:rsidRPr="00571322">
        <w:rPr>
          <w:b/>
          <w:bCs/>
          <w:sz w:val="50"/>
          <w:szCs w:val="50"/>
        </w:rPr>
        <w:t xml:space="preserve">: </w:t>
      </w:r>
    </w:p>
    <w:p w14:paraId="7C56EFDD" w14:textId="4F753B98" w:rsidR="00B603AF" w:rsidRPr="00571322" w:rsidRDefault="00A72403" w:rsidP="00571322">
      <w:pPr>
        <w:jc w:val="center"/>
        <w:rPr>
          <w:b/>
          <w:bCs/>
          <w:sz w:val="50"/>
          <w:szCs w:val="50"/>
        </w:rPr>
      </w:pPr>
      <w:r w:rsidRPr="00571322">
        <w:rPr>
          <w:b/>
          <w:bCs/>
          <w:sz w:val="50"/>
          <w:szCs w:val="50"/>
        </w:rPr>
        <w:t>Rabbiniz</w:t>
      </w:r>
      <w:r w:rsidR="00571322" w:rsidRPr="00571322">
        <w:rPr>
          <w:b/>
          <w:bCs/>
          <w:sz w:val="50"/>
          <w:szCs w:val="50"/>
        </w:rPr>
        <w:t>, Sizi Razı Olacağı Duruma Döndürmek İstiyor!</w:t>
      </w:r>
    </w:p>
    <w:p w14:paraId="6FA7E128" w14:textId="31684A7E" w:rsidR="00B603AF" w:rsidRDefault="00B603AF" w:rsidP="00004432">
      <w:pPr>
        <w:ind w:firstLine="708"/>
        <w:jc w:val="both"/>
      </w:pPr>
      <w:r>
        <w:t xml:space="preserve">Yaşadığımız dünya birçok güzellik ve nimetin arasına sayısız elem ve musibetin </w:t>
      </w:r>
      <w:r w:rsidR="0060657F">
        <w:t xml:space="preserve">de </w:t>
      </w:r>
      <w:r>
        <w:t xml:space="preserve">yerleştirildiği bir imtihan dünyasıdır. İnsan bir yandan gerçekleşmesinden umut kestiği hayaller ve emellerin ortasında kendini bulabilirken, bir yandan da kıyametin provası gibi tecelli eden dehşetli musibet ve </w:t>
      </w:r>
      <w:r w:rsidR="008B4F76">
        <w:t>imtihanlara tabi tutulabiliyor.</w:t>
      </w:r>
    </w:p>
    <w:p w14:paraId="3BE121F1" w14:textId="63D0242C" w:rsidR="00B603AF" w:rsidRDefault="00B603AF" w:rsidP="00004432">
      <w:pPr>
        <w:ind w:firstLine="708"/>
        <w:jc w:val="both"/>
      </w:pPr>
      <w:r>
        <w:t>Allah tek bir insanı musibete, imtihana t</w:t>
      </w:r>
      <w:r w:rsidR="00004432">
        <w:t>a</w:t>
      </w:r>
      <w:r>
        <w:t>bi tutabildiği gibi bir topluluğu da imtihana t</w:t>
      </w:r>
      <w:r w:rsidR="00004432">
        <w:t>a</w:t>
      </w:r>
      <w:r>
        <w:t>bi tutabiliyor. Lakin burada önemli olan husus şudur ki, Allah öyle imtihan ve musibetler var eder ki iyi kötü herkes bundan etkilen</w:t>
      </w:r>
      <w:r w:rsidR="0060657F">
        <w:t>ebili</w:t>
      </w:r>
      <w:r>
        <w:t xml:space="preserve">r. Peki bunun sebebi nedir? Hadis-i şerifte buyruluyor ki: </w:t>
      </w:r>
      <w:r w:rsidR="00004432" w:rsidRPr="00004432">
        <w:rPr>
          <w:i/>
          <w:iCs/>
        </w:rPr>
        <w:t>“</w:t>
      </w:r>
      <w:r w:rsidRPr="00004432">
        <w:rPr>
          <w:i/>
          <w:iCs/>
        </w:rPr>
        <w:t>Günahlar açıktan işlenmeye başlanınca, iyi kötü herkes genel bir azaba maruz kalır.</w:t>
      </w:r>
      <w:r w:rsidR="00004432" w:rsidRPr="00004432">
        <w:rPr>
          <w:i/>
          <w:iCs/>
        </w:rPr>
        <w:t>”</w:t>
      </w:r>
      <w:r w:rsidRPr="00004432">
        <w:rPr>
          <w:i/>
          <w:iCs/>
          <w:vertAlign w:val="superscript"/>
        </w:rPr>
        <w:t>1</w:t>
      </w:r>
      <w:r>
        <w:t xml:space="preserve"> Demek ki günahı tek başına işleyen insan kendinden sorumludur. Ancak günahı açıktan, aleni işleyen insan hem kendisinden hem de bu günahı görüp etkilenen herkesten sorumludur. Çünkü o kötülüğü, günahı açıktan işleyerek kötülük ve günahta bir çığır açmış olur. Ve bu o kadar büyük bir günahtır ki azaba layık görülür. Başka bir hadiste ise</w:t>
      </w:r>
      <w:r w:rsidR="00004432">
        <w:t>:</w:t>
      </w:r>
      <w:r>
        <w:t xml:space="preserve"> </w:t>
      </w:r>
      <w:r w:rsidRPr="00004432">
        <w:rPr>
          <w:i/>
          <w:iCs/>
        </w:rPr>
        <w:t>“Eski milletlerden bir kısmına deprem ile azap yapıldı. İyiler de helak oldu. Çünkü günah işlenirken susmuşlar, önlememişlerdi.”</w:t>
      </w:r>
      <w:r w:rsidRPr="00004432">
        <w:rPr>
          <w:i/>
          <w:iCs/>
          <w:vertAlign w:val="superscript"/>
        </w:rPr>
        <w:t>2</w:t>
      </w:r>
      <w:r>
        <w:t xml:space="preserve"> Hadisten anlıyoruz ki sadece günah işleyen kimseler değil aynı zamanda o günah işlenirken susan, uyarmayan</w:t>
      </w:r>
      <w:r w:rsidR="0060657F">
        <w:t xml:space="preserve"> ve </w:t>
      </w:r>
      <w:r>
        <w:t xml:space="preserve">önlemeyen kimseler de deprem ile </w:t>
      </w:r>
      <w:r w:rsidR="00790E23">
        <w:t>ikazın</w:t>
      </w:r>
      <w:r>
        <w:t xml:space="preserve"> muhatabı olmuşlardır. </w:t>
      </w:r>
    </w:p>
    <w:p w14:paraId="16A72969" w14:textId="39E3068F" w:rsidR="00B603AF" w:rsidRDefault="00B603AF" w:rsidP="00004432">
      <w:pPr>
        <w:ind w:firstLine="708"/>
        <w:jc w:val="both"/>
      </w:pPr>
      <w:r>
        <w:t xml:space="preserve">Rasulullah Sallallahu Aleyhi ve Sellem’in nebevi ikazlarına kulak kesilmeye devam edelim. Hicretin beşinci yılında Medine'de </w:t>
      </w:r>
      <w:r w:rsidR="00826A56">
        <w:t xml:space="preserve">bir </w:t>
      </w:r>
      <w:r>
        <w:t xml:space="preserve">zelzele </w:t>
      </w:r>
      <w:r w:rsidR="00826A56">
        <w:t>meydana geldi</w:t>
      </w:r>
      <w:r>
        <w:t xml:space="preserve">. Peygamber Efendimiz Sallallahu Aleyhi ve Sellem bunun üzerine şöyle buyurdu: </w:t>
      </w:r>
      <w:r w:rsidR="00004432" w:rsidRPr="00004432">
        <w:rPr>
          <w:i/>
          <w:iCs/>
        </w:rPr>
        <w:t>“</w:t>
      </w:r>
      <w:r w:rsidRPr="00004432">
        <w:rPr>
          <w:i/>
          <w:iCs/>
        </w:rPr>
        <w:t>Rabbiniz, sizi razı olacağı duruma döndürmek istiyor. O halde siz de onun rızasını dileyiniz.</w:t>
      </w:r>
      <w:r w:rsidR="00004432" w:rsidRPr="00004432">
        <w:rPr>
          <w:i/>
          <w:iCs/>
        </w:rPr>
        <w:t>”</w:t>
      </w:r>
      <w:r w:rsidRPr="00004432">
        <w:rPr>
          <w:i/>
          <w:iCs/>
          <w:vertAlign w:val="superscript"/>
        </w:rPr>
        <w:t>3</w:t>
      </w:r>
      <w:r>
        <w:t xml:space="preserve"> Allah bu şekilde murat ettiği zelzele ve afetlerle insanları razı olacağı Müslüman şahsiyetine döndürmek istiyor. Artık insan nasıl bir h</w:t>
      </w:r>
      <w:r w:rsidR="00004432">
        <w:t>a</w:t>
      </w:r>
      <w:r>
        <w:t xml:space="preserve">l almıştır ki, Allah cansız yeri sallayarak insana sanki “gafletten uyanma ve harekete geçme zamanın gelmedi mi?” diye </w:t>
      </w:r>
      <w:r w:rsidR="00826A56">
        <w:t>sormaktadır</w:t>
      </w:r>
      <w:r>
        <w:t xml:space="preserve">. Bediüzzaman </w:t>
      </w:r>
      <w:r w:rsidR="00826A56">
        <w:t xml:space="preserve">Said Nursi </w:t>
      </w:r>
      <w:r w:rsidR="00004432">
        <w:t xml:space="preserve">Rahimehullah </w:t>
      </w:r>
      <w:r>
        <w:t xml:space="preserve">bu konuda şöyle bir </w:t>
      </w:r>
      <w:r w:rsidR="00004432">
        <w:t>tespitte</w:t>
      </w:r>
      <w:r>
        <w:t xml:space="preserve"> bulunuyor: </w:t>
      </w:r>
      <w:r w:rsidRPr="00004432">
        <w:rPr>
          <w:i/>
          <w:iCs/>
        </w:rPr>
        <w:t xml:space="preserve">“Ve zelzele diyor ki: Deve kuşu gibi başınızı gaflet kumuna sokmakla ölümden kaçıp kurtulamazsınız! Başınızı kaldırınız! Kendini tanıttırmak isteyen faal ve kudretli bir </w:t>
      </w:r>
      <w:r w:rsidR="00004432" w:rsidRPr="00004432">
        <w:rPr>
          <w:i/>
          <w:iCs/>
        </w:rPr>
        <w:t>Zat’ın</w:t>
      </w:r>
      <w:r w:rsidRPr="00004432">
        <w:rPr>
          <w:i/>
          <w:iCs/>
        </w:rPr>
        <w:t xml:space="preserve"> </w:t>
      </w:r>
      <w:r w:rsidR="00004432" w:rsidRPr="00004432">
        <w:rPr>
          <w:i/>
          <w:iCs/>
        </w:rPr>
        <w:t>harika</w:t>
      </w:r>
      <w:r w:rsidRPr="00004432">
        <w:rPr>
          <w:i/>
          <w:iCs/>
        </w:rPr>
        <w:t xml:space="preserve"> işlerine bakınız! Siz başıboş olmadığınız gibi bu h</w:t>
      </w:r>
      <w:r w:rsidR="00004432" w:rsidRPr="00004432">
        <w:rPr>
          <w:i/>
          <w:iCs/>
        </w:rPr>
        <w:t>a</w:t>
      </w:r>
      <w:r w:rsidRPr="00004432">
        <w:rPr>
          <w:i/>
          <w:iCs/>
        </w:rPr>
        <w:t xml:space="preserve">diseler de başıboş olamazlar. Her birisi çok hikmetli vazifeler peşinde koşturuluyorlar. Bir müdebbir-i </w:t>
      </w:r>
      <w:r w:rsidR="00004432" w:rsidRPr="00004432">
        <w:rPr>
          <w:i/>
          <w:iCs/>
        </w:rPr>
        <w:t>h</w:t>
      </w:r>
      <w:r w:rsidRPr="00004432">
        <w:rPr>
          <w:i/>
          <w:iCs/>
        </w:rPr>
        <w:t>akîm tarafından istihdam olunuyorlar. Unutmayalım ki: Bir gün büyük bir zelzeleyle dünya da ölecek! İnsanların yaptığı eserler silinecek!”</w:t>
      </w:r>
      <w:r>
        <w:t xml:space="preserve"> Bu şekilde Bediüzzaman da ölümün ölmediği hakikatini insana hatırlatıyor.</w:t>
      </w:r>
    </w:p>
    <w:p w14:paraId="78F26CD9" w14:textId="59392344" w:rsidR="00B603AF" w:rsidRDefault="00B603AF" w:rsidP="00004432">
      <w:pPr>
        <w:ind w:firstLine="708"/>
        <w:jc w:val="both"/>
      </w:pPr>
      <w:r>
        <w:t>Zelzele</w:t>
      </w:r>
      <w:r w:rsidR="00CD6F7B">
        <w:t xml:space="preserve"> ve diğer</w:t>
      </w:r>
      <w:r>
        <w:t xml:space="preserve"> </w:t>
      </w:r>
      <w:r w:rsidR="00004432">
        <w:t>afet</w:t>
      </w:r>
      <w:r w:rsidR="00CD6F7B">
        <w:t xml:space="preserve"> </w:t>
      </w:r>
      <w:r>
        <w:t>imtihanların</w:t>
      </w:r>
      <w:r w:rsidR="00CD6F7B">
        <w:t>ın</w:t>
      </w:r>
      <w:r>
        <w:t xml:space="preserve"> uyarı tarafı olduğu gibi aynı zamanda rahmet tarafı da vardır. Peygamber</w:t>
      </w:r>
      <w:r w:rsidR="00004432">
        <w:t>imiz</w:t>
      </w:r>
      <w:r>
        <w:t xml:space="preserve"> </w:t>
      </w:r>
      <w:r w:rsidR="00004432">
        <w:t>Sallallahu</w:t>
      </w:r>
      <w:r>
        <w:t xml:space="preserve"> Aleyhi ve Sellem: </w:t>
      </w:r>
      <w:r w:rsidR="00004432" w:rsidRPr="00004432">
        <w:rPr>
          <w:i/>
          <w:iCs/>
        </w:rPr>
        <w:t>“</w:t>
      </w:r>
      <w:r w:rsidRPr="00004432">
        <w:rPr>
          <w:i/>
          <w:iCs/>
        </w:rPr>
        <w:t>Ümmetim için depremler günahlarına kefaret olur</w:t>
      </w:r>
      <w:r w:rsidR="00004432" w:rsidRPr="00004432">
        <w:rPr>
          <w:i/>
          <w:iCs/>
        </w:rPr>
        <w:t>”</w:t>
      </w:r>
      <w:r w:rsidRPr="00004432">
        <w:rPr>
          <w:i/>
          <w:iCs/>
          <w:vertAlign w:val="superscript"/>
        </w:rPr>
        <w:t>4</w:t>
      </w:r>
      <w:r w:rsidRPr="00004432">
        <w:rPr>
          <w:i/>
          <w:iCs/>
        </w:rPr>
        <w:t xml:space="preserve"> </w:t>
      </w:r>
      <w:r w:rsidR="00004432">
        <w:t xml:space="preserve">buyuruyor. </w:t>
      </w:r>
      <w:r>
        <w:t>Bir başka hadiste ise</w:t>
      </w:r>
      <w:r w:rsidR="00004432">
        <w:t>:</w:t>
      </w:r>
      <w:r>
        <w:t xml:space="preserve"> </w:t>
      </w:r>
      <w:r w:rsidRPr="00C84527">
        <w:rPr>
          <w:i/>
          <w:iCs/>
        </w:rPr>
        <w:t>“Bir Müslüman</w:t>
      </w:r>
      <w:r w:rsidR="00F05733">
        <w:rPr>
          <w:i/>
          <w:iCs/>
        </w:rPr>
        <w:t>’</w:t>
      </w:r>
      <w:r w:rsidRPr="00C84527">
        <w:rPr>
          <w:i/>
          <w:iCs/>
        </w:rPr>
        <w:t>a herhangi bir musibet, bir sıkıntı, bir keder, bir üzüntü, bir eziyet, bir gam dokunursa, hatta kendisine bir diken bile batarsa, mutlaka Allah bunları onun günahlarına kefaret yapar”</w:t>
      </w:r>
      <w:r w:rsidRPr="00C84527">
        <w:rPr>
          <w:i/>
          <w:iCs/>
          <w:vertAlign w:val="superscript"/>
        </w:rPr>
        <w:t>5</w:t>
      </w:r>
      <w:r w:rsidR="00004432">
        <w:t xml:space="preserve"> </w:t>
      </w:r>
      <w:r w:rsidR="00C84527">
        <w:t xml:space="preserve">buyuruyor. </w:t>
      </w:r>
      <w:r>
        <w:t>Demek ki Müslüman</w:t>
      </w:r>
      <w:r w:rsidR="00195495">
        <w:t>’</w:t>
      </w:r>
      <w:r>
        <w:t xml:space="preserve">ın başına gelen sıkıntı, eziyet, musibetler günahlarına kefaret yolunu açıyor. </w:t>
      </w:r>
      <w:r w:rsidR="00004432">
        <w:t>Ebu</w:t>
      </w:r>
      <w:r>
        <w:t xml:space="preserve"> </w:t>
      </w:r>
      <w:r w:rsidR="00004432">
        <w:t>Hureyre’den</w:t>
      </w:r>
      <w:r>
        <w:t xml:space="preserve"> </w:t>
      </w:r>
      <w:r w:rsidR="00004432">
        <w:t>rivayet</w:t>
      </w:r>
      <w:r>
        <w:t xml:space="preserve"> edildiğine göre </w:t>
      </w:r>
      <w:r w:rsidR="00C84527">
        <w:t>Rasulullah</w:t>
      </w:r>
      <w:r>
        <w:t xml:space="preserve"> Sallallahu Aleyhi ve Sellem şöyle buyurdu: </w:t>
      </w:r>
      <w:r w:rsidRPr="00C84527">
        <w:rPr>
          <w:i/>
          <w:iCs/>
        </w:rPr>
        <w:t>“Allah, hayrını dilediği kişiyi sıkıntıya sokar</w:t>
      </w:r>
      <w:r w:rsidR="00C84527">
        <w:rPr>
          <w:i/>
          <w:iCs/>
        </w:rPr>
        <w:t>.</w:t>
      </w:r>
      <w:r w:rsidRPr="00C84527">
        <w:rPr>
          <w:i/>
          <w:iCs/>
        </w:rPr>
        <w:t>”</w:t>
      </w:r>
      <w:r w:rsidRPr="00C84527">
        <w:rPr>
          <w:i/>
          <w:iCs/>
          <w:vertAlign w:val="superscript"/>
        </w:rPr>
        <w:t>6</w:t>
      </w:r>
      <w:r>
        <w:t xml:space="preserve"> Allah şiddetli imtihan </w:t>
      </w:r>
      <w:r w:rsidR="00C84527">
        <w:t>a</w:t>
      </w:r>
      <w:r>
        <w:t>nında d</w:t>
      </w:r>
      <w:r w:rsidR="00C84527">
        <w:t>a</w:t>
      </w:r>
      <w:r>
        <w:t>hi merhametsizce davranmıyor, insanı o afet ve musibetin ortasında yalnız bırakmıyor. Çektiği sıkıntının günahlara kefaret olacağı müjdesini vererek</w:t>
      </w:r>
      <w:r w:rsidR="00551ED4">
        <w:t xml:space="preserve"> destek oluyor</w:t>
      </w:r>
      <w:r w:rsidR="00195495">
        <w:t>, belki o kul</w:t>
      </w:r>
      <w:r w:rsidR="00551ED4">
        <w:t xml:space="preserve">un aklına </w:t>
      </w:r>
      <w:r w:rsidR="00195495">
        <w:t>günahları için tövbe etmek gelmiyor ancak Allah</w:t>
      </w:r>
      <w:r>
        <w:t xml:space="preserve"> </w:t>
      </w:r>
      <w:r w:rsidR="00551ED4">
        <w:t>kuluna</w:t>
      </w:r>
      <w:r w:rsidR="00195495">
        <w:t xml:space="preserve"> verdiği sıkıntılarla</w:t>
      </w:r>
      <w:r>
        <w:t xml:space="preserve"> </w:t>
      </w:r>
      <w:r w:rsidR="00551ED4">
        <w:t>günahlarını temizlemek istiyor.</w:t>
      </w:r>
      <w:r>
        <w:t xml:space="preserve"> </w:t>
      </w:r>
    </w:p>
    <w:p w14:paraId="309109CC" w14:textId="2A420DC9" w:rsidR="00B603AF" w:rsidRDefault="00B603AF" w:rsidP="00C84527">
      <w:pPr>
        <w:ind w:firstLine="708"/>
        <w:jc w:val="both"/>
      </w:pPr>
      <w:r>
        <w:t xml:space="preserve">Allah Rasulü Sallallahu Aleyhi </w:t>
      </w:r>
      <w:r w:rsidR="00C84527">
        <w:t>v</w:t>
      </w:r>
      <w:r>
        <w:t xml:space="preserve">e Sellem buyuruyor ki: </w:t>
      </w:r>
      <w:r w:rsidRPr="00C84527">
        <w:rPr>
          <w:i/>
          <w:iCs/>
        </w:rPr>
        <w:t>“Ümmetim, merhamete uğramış bir ümmettir. Ahirette azap görmeyecektir. Onun azabı cezası, dünyada başına gelen fitneler, ağır imtihanlar, depremler, masum yere öldürülmeler gibi felaketler şeklinde verilir.”</w:t>
      </w:r>
      <w:r w:rsidRPr="00C84527">
        <w:rPr>
          <w:i/>
          <w:iCs/>
          <w:vertAlign w:val="superscript"/>
        </w:rPr>
        <w:t>7</w:t>
      </w:r>
      <w:r>
        <w:t xml:space="preserve"> Allah Rasulü Sallallahu Aleyhi ve Sellem bir başka hadiste bu hadisi şöyle izah ediyor: </w:t>
      </w:r>
      <w:r w:rsidRPr="00C84527">
        <w:rPr>
          <w:i/>
          <w:iCs/>
        </w:rPr>
        <w:t>“Allah’ın mü</w:t>
      </w:r>
      <w:r w:rsidR="00C84527">
        <w:rPr>
          <w:i/>
          <w:iCs/>
        </w:rPr>
        <w:t>’</w:t>
      </w:r>
      <w:r w:rsidRPr="00C84527">
        <w:rPr>
          <w:i/>
          <w:iCs/>
        </w:rPr>
        <w:t xml:space="preserve">minler için ön gördüğü hükmü, kararı beni oldukça sevindirmektedir. Şöyle ki </w:t>
      </w:r>
      <w:r w:rsidR="00C84527" w:rsidRPr="00C84527">
        <w:rPr>
          <w:i/>
          <w:iCs/>
        </w:rPr>
        <w:t>k</w:t>
      </w:r>
      <w:r w:rsidRPr="00C84527">
        <w:rPr>
          <w:i/>
          <w:iCs/>
        </w:rPr>
        <w:t>endisine bir hayır</w:t>
      </w:r>
      <w:r w:rsidR="00C84527" w:rsidRPr="00C84527">
        <w:rPr>
          <w:i/>
          <w:iCs/>
        </w:rPr>
        <w:t xml:space="preserve"> </w:t>
      </w:r>
      <w:r w:rsidRPr="00C84527">
        <w:rPr>
          <w:i/>
          <w:iCs/>
        </w:rPr>
        <w:t>bir iyilik dokunsa Rabbine hamd eder ve şükreder. Başına bir musibet gelse hamd eder ve sabreder. Her durumda -hatta hanımının ağzına koyacağı bir lokmadan ötürü dahi- mü</w:t>
      </w:r>
      <w:r w:rsidR="00C84527">
        <w:rPr>
          <w:i/>
          <w:iCs/>
        </w:rPr>
        <w:t>’</w:t>
      </w:r>
      <w:r w:rsidRPr="00C84527">
        <w:rPr>
          <w:i/>
          <w:iCs/>
        </w:rPr>
        <w:t>min için bir ücret, bir mükâfat vardır.”</w:t>
      </w:r>
      <w:r w:rsidRPr="00C84527">
        <w:rPr>
          <w:i/>
          <w:iCs/>
          <w:vertAlign w:val="superscript"/>
        </w:rPr>
        <w:t>8</w:t>
      </w:r>
      <w:r w:rsidRPr="00C84527">
        <w:rPr>
          <w:i/>
          <w:iCs/>
        </w:rPr>
        <w:t xml:space="preserve"> </w:t>
      </w:r>
      <w:r>
        <w:t xml:space="preserve">Hadislerden anlaşılacağı üzere sıkıntı ve musibetler bir yandan günahlara ceza olduğu gibi bir yandan da temizlik ve günahlara kefarettir. </w:t>
      </w:r>
      <w:r w:rsidR="00CD6F7B">
        <w:t>Kulun ç</w:t>
      </w:r>
      <w:r>
        <w:t xml:space="preserve">ektiği sıkıntı ve eziyetler ahirette görülecek azabı önler. </w:t>
      </w:r>
    </w:p>
    <w:p w14:paraId="56C5FE50" w14:textId="745C99D1" w:rsidR="00B603AF" w:rsidRPr="00C84527" w:rsidRDefault="00B603AF" w:rsidP="00C84527">
      <w:pPr>
        <w:ind w:firstLine="708"/>
        <w:jc w:val="both"/>
        <w:rPr>
          <w:b/>
          <w:bCs/>
        </w:rPr>
      </w:pPr>
      <w:r>
        <w:lastRenderedPageBreak/>
        <w:t>Allah Rahman ve Rahim olduğu gibi aynı zamanda El-Kahhar</w:t>
      </w:r>
      <w:r w:rsidR="008F08DE">
        <w:t xml:space="preserve"> ve</w:t>
      </w:r>
      <w:r>
        <w:t xml:space="preserve"> El-Muntakim</w:t>
      </w:r>
      <w:r w:rsidR="00C84527">
        <w:t>’</w:t>
      </w:r>
      <w:r>
        <w:t xml:space="preserve">dir. Rahmet ve merhametinin yanında gazabı da vardır. Allah aleni günahlara karşı </w:t>
      </w:r>
      <w:r w:rsidR="00C84527">
        <w:t>afet</w:t>
      </w:r>
      <w:r>
        <w:t xml:space="preserve">, musibet ve sıkıntılarla uyarılar yaparak bize kendisine dönüş yolu </w:t>
      </w:r>
      <w:r w:rsidR="00EC45C1">
        <w:t>açmaktadır</w:t>
      </w:r>
      <w:r>
        <w:t xml:space="preserve">. </w:t>
      </w:r>
      <w:r w:rsidRPr="00C84527">
        <w:rPr>
          <w:b/>
          <w:bCs/>
        </w:rPr>
        <w:t xml:space="preserve">İnsan kulluğunu gözden geçirip ilahi ikaza muhatap olmamak adına kalbi ile Allah arasındaki mesafeyi ölçüp ona göre hareket etmelidir. Deprem, zelzele gibi sarsıntılar gelmeden kendini sarsmalı, sağlam bir tevbe ile yeniden Allah’a dönüş yoluna koyulmalıdır. </w:t>
      </w:r>
    </w:p>
    <w:p w14:paraId="74580B8D" w14:textId="3F9080F4" w:rsidR="00B603AF" w:rsidRPr="00C84527" w:rsidRDefault="00B603AF" w:rsidP="00C84527">
      <w:pPr>
        <w:ind w:firstLine="705"/>
        <w:jc w:val="both"/>
        <w:rPr>
          <w:i/>
          <w:iCs/>
        </w:rPr>
      </w:pPr>
      <w:r>
        <w:t>Yazımız</w:t>
      </w:r>
      <w:r w:rsidR="00C84527">
        <w:t>ı</w:t>
      </w:r>
      <w:r>
        <w:t xml:space="preserve"> sahabeden Ebu’l </w:t>
      </w:r>
      <w:proofErr w:type="spellStart"/>
      <w:r>
        <w:t>Yeser</w:t>
      </w:r>
      <w:proofErr w:type="spellEnd"/>
      <w:r>
        <w:t xml:space="preserve"> Radıyallahu Anh</w:t>
      </w:r>
      <w:r w:rsidR="00C84527">
        <w:t>’ın</w:t>
      </w:r>
      <w:r>
        <w:t xml:space="preserve"> duasıyla noktalayalım. Ensar olan ve </w:t>
      </w:r>
      <w:r w:rsidR="00C84527">
        <w:t xml:space="preserve">ikinci akabe </w:t>
      </w:r>
      <w:proofErr w:type="spellStart"/>
      <w:r w:rsidR="00C84527">
        <w:t>beyatına</w:t>
      </w:r>
      <w:proofErr w:type="spellEnd"/>
      <w:r w:rsidR="00C84527">
        <w:t xml:space="preserve"> </w:t>
      </w:r>
      <w:r>
        <w:t>katılan sahab</w:t>
      </w:r>
      <w:r w:rsidR="00C84527">
        <w:t>i</w:t>
      </w:r>
      <w:r>
        <w:t xml:space="preserve">, Peygamberimizle birlikte bütün savaşlara iştirak etmiştir. Okuduğu rivayet edilen duası şu </w:t>
      </w:r>
      <w:r w:rsidR="00C84527">
        <w:t>şekildedir</w:t>
      </w:r>
      <w:r>
        <w:t xml:space="preserve">: </w:t>
      </w:r>
      <w:r w:rsidRPr="00C84527">
        <w:rPr>
          <w:i/>
          <w:iCs/>
        </w:rPr>
        <w:t xml:space="preserve">“Allah’ım bina yıkıntısından, uçuruma düşmekten </w:t>
      </w:r>
      <w:proofErr w:type="gramStart"/>
      <w:r w:rsidRPr="00C84527">
        <w:rPr>
          <w:i/>
          <w:iCs/>
        </w:rPr>
        <w:t>Sana</w:t>
      </w:r>
      <w:proofErr w:type="gramEnd"/>
      <w:r w:rsidRPr="00C84527">
        <w:rPr>
          <w:i/>
          <w:iCs/>
        </w:rPr>
        <w:t xml:space="preserve"> sığınırım. Allah’ım boğulmaktan, yangından ve (aşırı) yaşlılıktan </w:t>
      </w:r>
      <w:proofErr w:type="gramStart"/>
      <w:r w:rsidRPr="00C84527">
        <w:rPr>
          <w:i/>
          <w:iCs/>
        </w:rPr>
        <w:t>Sana</w:t>
      </w:r>
      <w:proofErr w:type="gramEnd"/>
      <w:r w:rsidRPr="00C84527">
        <w:rPr>
          <w:i/>
          <w:iCs/>
        </w:rPr>
        <w:t xml:space="preserve"> sığınırım. Ölüm sırasında şeytanın beni çarpmasından </w:t>
      </w:r>
      <w:proofErr w:type="gramStart"/>
      <w:r w:rsidRPr="00C84527">
        <w:rPr>
          <w:i/>
          <w:iCs/>
        </w:rPr>
        <w:t>Sana</w:t>
      </w:r>
      <w:proofErr w:type="gramEnd"/>
      <w:r w:rsidRPr="00C84527">
        <w:rPr>
          <w:i/>
          <w:iCs/>
        </w:rPr>
        <w:t xml:space="preserve"> sığınırım. Senin yolundan ayrılarak ölmekten </w:t>
      </w:r>
      <w:proofErr w:type="gramStart"/>
      <w:r w:rsidRPr="00C84527">
        <w:rPr>
          <w:i/>
          <w:iCs/>
        </w:rPr>
        <w:t>Sana</w:t>
      </w:r>
      <w:proofErr w:type="gramEnd"/>
      <w:r w:rsidRPr="00C84527">
        <w:rPr>
          <w:i/>
          <w:iCs/>
        </w:rPr>
        <w:t xml:space="preserve"> sığınırım. Zehirlenip ölmekten </w:t>
      </w:r>
      <w:proofErr w:type="gramStart"/>
      <w:r w:rsidRPr="00C84527">
        <w:rPr>
          <w:i/>
          <w:iCs/>
        </w:rPr>
        <w:t>Sana</w:t>
      </w:r>
      <w:proofErr w:type="gramEnd"/>
      <w:r w:rsidRPr="00C84527">
        <w:rPr>
          <w:i/>
          <w:iCs/>
        </w:rPr>
        <w:t xml:space="preserve"> sığınırım. Üzüntü içinde ölmekten </w:t>
      </w:r>
      <w:proofErr w:type="gramStart"/>
      <w:r w:rsidRPr="00C84527">
        <w:rPr>
          <w:i/>
          <w:iCs/>
        </w:rPr>
        <w:t>Sana</w:t>
      </w:r>
      <w:proofErr w:type="gramEnd"/>
      <w:r w:rsidRPr="00C84527">
        <w:rPr>
          <w:i/>
          <w:iCs/>
        </w:rPr>
        <w:t xml:space="preserve"> sığınırım.”</w:t>
      </w:r>
      <w:r w:rsidRPr="00C84527">
        <w:rPr>
          <w:i/>
          <w:iCs/>
          <w:vertAlign w:val="superscript"/>
        </w:rPr>
        <w:t>9</w:t>
      </w:r>
    </w:p>
    <w:p w14:paraId="4C3209FD" w14:textId="0D2696DC" w:rsidR="00B603AF" w:rsidRDefault="00B603AF" w:rsidP="00B603AF">
      <w:pPr>
        <w:pStyle w:val="ListeParagraf"/>
        <w:numPr>
          <w:ilvl w:val="0"/>
          <w:numId w:val="3"/>
        </w:numPr>
        <w:ind w:left="705"/>
      </w:pPr>
      <w:r>
        <w:t>Taberani</w:t>
      </w:r>
    </w:p>
    <w:p w14:paraId="36B60D05" w14:textId="3546E199" w:rsidR="00B603AF" w:rsidRDefault="00B603AF" w:rsidP="00B603AF">
      <w:pPr>
        <w:pStyle w:val="ListeParagraf"/>
        <w:numPr>
          <w:ilvl w:val="0"/>
          <w:numId w:val="3"/>
        </w:numPr>
        <w:ind w:left="705"/>
      </w:pPr>
      <w:r>
        <w:t>Taberani</w:t>
      </w:r>
    </w:p>
    <w:p w14:paraId="011E580E" w14:textId="08AD7F8E" w:rsidR="00B603AF" w:rsidRDefault="00B603AF" w:rsidP="00B603AF">
      <w:pPr>
        <w:pStyle w:val="ListeParagraf"/>
        <w:numPr>
          <w:ilvl w:val="0"/>
          <w:numId w:val="3"/>
        </w:numPr>
        <w:ind w:left="705"/>
      </w:pPr>
      <w:proofErr w:type="spellStart"/>
      <w:r>
        <w:t>Üsdü'l-Gâbe</w:t>
      </w:r>
      <w:proofErr w:type="spellEnd"/>
      <w:r>
        <w:t>, 1:22</w:t>
      </w:r>
    </w:p>
    <w:p w14:paraId="0424BF65" w14:textId="72BDDE06" w:rsidR="00B603AF" w:rsidRDefault="00B603AF" w:rsidP="00B603AF">
      <w:pPr>
        <w:pStyle w:val="ListeParagraf"/>
        <w:numPr>
          <w:ilvl w:val="0"/>
          <w:numId w:val="3"/>
        </w:numPr>
        <w:ind w:left="705"/>
      </w:pPr>
      <w:r>
        <w:t>Hâkim</w:t>
      </w:r>
    </w:p>
    <w:p w14:paraId="10CF42EA" w14:textId="1AEC1442" w:rsidR="00B603AF" w:rsidRDefault="00B603AF" w:rsidP="00B603AF">
      <w:pPr>
        <w:pStyle w:val="ListeParagraf"/>
        <w:numPr>
          <w:ilvl w:val="0"/>
          <w:numId w:val="3"/>
        </w:numPr>
        <w:ind w:left="705"/>
      </w:pPr>
      <w:r>
        <w:t>Müslim, Bir, 52</w:t>
      </w:r>
    </w:p>
    <w:p w14:paraId="7A46B2F9" w14:textId="5ECEC234" w:rsidR="00B603AF" w:rsidRDefault="00B603AF" w:rsidP="00B603AF">
      <w:pPr>
        <w:pStyle w:val="ListeParagraf"/>
        <w:numPr>
          <w:ilvl w:val="0"/>
          <w:numId w:val="3"/>
        </w:numPr>
        <w:ind w:left="705"/>
      </w:pPr>
      <w:r>
        <w:t xml:space="preserve">Buhari, </w:t>
      </w:r>
      <w:proofErr w:type="spellStart"/>
      <w:r>
        <w:t>Merdâ</w:t>
      </w:r>
      <w:proofErr w:type="spellEnd"/>
      <w:r w:rsidR="00004432">
        <w:t>,</w:t>
      </w:r>
      <w:r>
        <w:t xml:space="preserve"> 1</w:t>
      </w:r>
    </w:p>
    <w:p w14:paraId="054D0296" w14:textId="7FB72597" w:rsidR="00B603AF" w:rsidRDefault="00B603AF" w:rsidP="00B603AF">
      <w:pPr>
        <w:pStyle w:val="ListeParagraf"/>
        <w:numPr>
          <w:ilvl w:val="0"/>
          <w:numId w:val="3"/>
        </w:numPr>
        <w:ind w:left="705"/>
      </w:pPr>
      <w:r>
        <w:t xml:space="preserve">Ebu Davud, </w:t>
      </w:r>
      <w:proofErr w:type="spellStart"/>
      <w:r>
        <w:t>Fiten</w:t>
      </w:r>
      <w:proofErr w:type="spellEnd"/>
      <w:r>
        <w:t>, 7</w:t>
      </w:r>
    </w:p>
    <w:p w14:paraId="7668F168" w14:textId="3E3EEB6E" w:rsidR="00B603AF" w:rsidRDefault="00B603AF" w:rsidP="00B603AF">
      <w:pPr>
        <w:pStyle w:val="ListeParagraf"/>
        <w:numPr>
          <w:ilvl w:val="0"/>
          <w:numId w:val="3"/>
        </w:numPr>
        <w:ind w:left="705"/>
      </w:pPr>
      <w:r>
        <w:t>Ahmed b. Hanbel, 1/173</w:t>
      </w:r>
    </w:p>
    <w:p w14:paraId="33021679" w14:textId="73222836" w:rsidR="00B603AF" w:rsidRDefault="00B603AF" w:rsidP="00B603AF">
      <w:pPr>
        <w:pStyle w:val="ListeParagraf"/>
        <w:numPr>
          <w:ilvl w:val="0"/>
          <w:numId w:val="3"/>
        </w:numPr>
        <w:ind w:left="705"/>
      </w:pPr>
      <w:r>
        <w:t>Ebu Davud</w:t>
      </w:r>
    </w:p>
    <w:p w14:paraId="2988A0D0" w14:textId="77777777" w:rsidR="007953C9" w:rsidRDefault="007953C9" w:rsidP="00B603AF"/>
    <w:sectPr w:rsidR="007953C9" w:rsidSect="00B603A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6A3F" w14:textId="77777777" w:rsidR="00BF5490" w:rsidRDefault="00BF5490" w:rsidP="00571322">
      <w:pPr>
        <w:spacing w:after="0" w:line="240" w:lineRule="auto"/>
      </w:pPr>
      <w:r>
        <w:separator/>
      </w:r>
    </w:p>
  </w:endnote>
  <w:endnote w:type="continuationSeparator" w:id="0">
    <w:p w14:paraId="2FF0B776" w14:textId="77777777" w:rsidR="00BF5490" w:rsidRDefault="00BF5490" w:rsidP="0057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F490" w14:textId="327EEC75" w:rsidR="00571322" w:rsidRPr="00571322" w:rsidRDefault="00571322">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42</w:t>
    </w:r>
    <w:r w:rsidRPr="007D1531">
      <w:rPr>
        <w:b/>
        <w:bCs/>
      </w:rPr>
      <w:t xml:space="preserve">. Sayı- </w:t>
    </w:r>
    <w:r>
      <w:rPr>
        <w:b/>
        <w:bCs/>
      </w:rPr>
      <w:t>Şubat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419B" w14:textId="77777777" w:rsidR="00BF5490" w:rsidRDefault="00BF5490" w:rsidP="00571322">
      <w:pPr>
        <w:spacing w:after="0" w:line="240" w:lineRule="auto"/>
      </w:pPr>
      <w:r>
        <w:separator/>
      </w:r>
    </w:p>
  </w:footnote>
  <w:footnote w:type="continuationSeparator" w:id="0">
    <w:p w14:paraId="5D343500" w14:textId="77777777" w:rsidR="00BF5490" w:rsidRDefault="00BF5490" w:rsidP="0057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4C7" w14:textId="34EEE9D8" w:rsidR="00571322" w:rsidRPr="00571322" w:rsidRDefault="00571322" w:rsidP="00571322">
    <w:pPr>
      <w:jc w:val="right"/>
      <w:rPr>
        <w:b/>
        <w:bCs/>
        <w:sz w:val="34"/>
        <w:szCs w:val="34"/>
      </w:rPr>
    </w:pPr>
    <w:r w:rsidRPr="00571322">
      <w:rPr>
        <w:b/>
        <w:bCs/>
        <w:sz w:val="34"/>
        <w:szCs w:val="34"/>
      </w:rPr>
      <w:t>HADİS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7E7C"/>
    <w:multiLevelType w:val="hybridMultilevel"/>
    <w:tmpl w:val="622E1AA6"/>
    <w:lvl w:ilvl="0" w:tplc="9B8A658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2762C6"/>
    <w:multiLevelType w:val="hybridMultilevel"/>
    <w:tmpl w:val="0034180C"/>
    <w:lvl w:ilvl="0" w:tplc="9B8A658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240C6A"/>
    <w:multiLevelType w:val="hybridMultilevel"/>
    <w:tmpl w:val="FEEE97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7"/>
    <w:rsid w:val="00004432"/>
    <w:rsid w:val="00195495"/>
    <w:rsid w:val="0024275C"/>
    <w:rsid w:val="00264B2C"/>
    <w:rsid w:val="0030582F"/>
    <w:rsid w:val="00512B09"/>
    <w:rsid w:val="00551ED4"/>
    <w:rsid w:val="00571322"/>
    <w:rsid w:val="0060657F"/>
    <w:rsid w:val="00664C63"/>
    <w:rsid w:val="006E59E2"/>
    <w:rsid w:val="00790E23"/>
    <w:rsid w:val="007953C9"/>
    <w:rsid w:val="007E621D"/>
    <w:rsid w:val="00826A56"/>
    <w:rsid w:val="008B4F76"/>
    <w:rsid w:val="008D15DB"/>
    <w:rsid w:val="008D5C17"/>
    <w:rsid w:val="008F08DE"/>
    <w:rsid w:val="00A62FC5"/>
    <w:rsid w:val="00A72403"/>
    <w:rsid w:val="00A93E89"/>
    <w:rsid w:val="00AA4779"/>
    <w:rsid w:val="00B603AF"/>
    <w:rsid w:val="00BF5490"/>
    <w:rsid w:val="00C84527"/>
    <w:rsid w:val="00CD6F7B"/>
    <w:rsid w:val="00E4102C"/>
    <w:rsid w:val="00EC45C1"/>
    <w:rsid w:val="00F05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476E"/>
  <w15:chartTrackingRefBased/>
  <w15:docId w15:val="{BDB5F15A-F62B-4C0F-BC13-D867C46D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3AF"/>
    <w:pPr>
      <w:ind w:left="720"/>
      <w:contextualSpacing/>
    </w:pPr>
  </w:style>
  <w:style w:type="paragraph" w:styleId="stBilgi">
    <w:name w:val="header"/>
    <w:basedOn w:val="Normal"/>
    <w:link w:val="stBilgiChar"/>
    <w:uiPriority w:val="99"/>
    <w:unhideWhenUsed/>
    <w:rsid w:val="005713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1322"/>
  </w:style>
  <w:style w:type="paragraph" w:styleId="AltBilgi">
    <w:name w:val="footer"/>
    <w:basedOn w:val="Normal"/>
    <w:link w:val="AltBilgiChar"/>
    <w:uiPriority w:val="99"/>
    <w:unhideWhenUsed/>
    <w:rsid w:val="005713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1322"/>
  </w:style>
  <w:style w:type="character" w:styleId="Kpr">
    <w:name w:val="Hyperlink"/>
    <w:basedOn w:val="VarsaylanParagrafYazTipi"/>
    <w:uiPriority w:val="99"/>
    <w:unhideWhenUsed/>
    <w:rsid w:val="00571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43</cp:revision>
  <dcterms:created xsi:type="dcterms:W3CDTF">2023-02-22T13:25:00Z</dcterms:created>
  <dcterms:modified xsi:type="dcterms:W3CDTF">2023-03-03T10:29:00Z</dcterms:modified>
</cp:coreProperties>
</file>