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6220" w14:textId="5FE36D07" w:rsidR="00C40D94" w:rsidRPr="00D000BB" w:rsidRDefault="00D000BB" w:rsidP="00B65F02">
      <w:pPr>
        <w:spacing w:line="276" w:lineRule="auto"/>
        <w:jc w:val="center"/>
        <w:rPr>
          <w:rFonts w:cstheme="minorHAnsi"/>
          <w:b/>
          <w:bCs/>
          <w:sz w:val="50"/>
          <w:szCs w:val="50"/>
        </w:rPr>
      </w:pPr>
      <w:r w:rsidRPr="00D000BB">
        <w:rPr>
          <w:rFonts w:cstheme="minorHAnsi"/>
          <w:b/>
          <w:bCs/>
          <w:sz w:val="50"/>
          <w:szCs w:val="50"/>
        </w:rPr>
        <w:t>Mâliku’l Mülk</w:t>
      </w:r>
    </w:p>
    <w:p w14:paraId="03323D59" w14:textId="30678417" w:rsidR="00B01BD7" w:rsidRPr="00D000BB" w:rsidRDefault="00D000BB" w:rsidP="00D000BB">
      <w:pPr>
        <w:pStyle w:val="AralkYok"/>
        <w:spacing w:line="276" w:lineRule="auto"/>
        <w:jc w:val="right"/>
        <w:rPr>
          <w:rFonts w:cstheme="minorHAnsi"/>
          <w:i/>
          <w:iCs/>
        </w:rPr>
      </w:pPr>
      <w:r>
        <w:rPr>
          <w:rFonts w:cstheme="minorHAnsi"/>
          <w:i/>
          <w:iCs/>
        </w:rPr>
        <w:t>“</w:t>
      </w:r>
      <w:r w:rsidR="000A7745" w:rsidRPr="00D000BB">
        <w:rPr>
          <w:rFonts w:cstheme="minorHAnsi"/>
          <w:i/>
          <w:iCs/>
        </w:rPr>
        <w:t>Çağrışır tellallar inanmaz mısın?</w:t>
      </w:r>
      <w:r>
        <w:rPr>
          <w:rFonts w:cstheme="minorHAnsi"/>
          <w:i/>
          <w:iCs/>
        </w:rPr>
        <w:t>”</w:t>
      </w:r>
    </w:p>
    <w:p w14:paraId="125A6241" w14:textId="0EDC3199" w:rsidR="000A7745" w:rsidRPr="00D000BB" w:rsidRDefault="00B01BD7" w:rsidP="00D000BB">
      <w:pPr>
        <w:jc w:val="right"/>
      </w:pPr>
      <w:r w:rsidRPr="00D000BB">
        <w:t>Yunus Emre</w:t>
      </w:r>
    </w:p>
    <w:p w14:paraId="55EFE69A" w14:textId="0CCD46A4" w:rsidR="007A04A7" w:rsidRPr="00D000BB" w:rsidRDefault="00D000BB" w:rsidP="00D000BB">
      <w:pPr>
        <w:spacing w:line="276" w:lineRule="auto"/>
        <w:jc w:val="both"/>
        <w:rPr>
          <w:rFonts w:cstheme="minorHAnsi"/>
        </w:rPr>
      </w:pPr>
      <w:r>
        <w:rPr>
          <w:rFonts w:cstheme="minorHAnsi"/>
          <w:i/>
          <w:iCs/>
        </w:rPr>
        <w:t>“</w:t>
      </w:r>
      <w:proofErr w:type="spellStart"/>
      <w:r w:rsidR="00B01BD7" w:rsidRPr="00D000BB">
        <w:rPr>
          <w:rFonts w:cstheme="minorHAnsi"/>
          <w:i/>
          <w:iCs/>
        </w:rPr>
        <w:t>Eyy</w:t>
      </w:r>
      <w:proofErr w:type="spellEnd"/>
      <w:r w:rsidR="00B01BD7" w:rsidRPr="00D000BB">
        <w:rPr>
          <w:rFonts w:cstheme="minorHAnsi"/>
          <w:i/>
          <w:iCs/>
        </w:rPr>
        <w:t xml:space="preserve"> Ahali! Duyduk, duymadık</w:t>
      </w:r>
      <w:r w:rsidR="00E166F3" w:rsidRPr="00D000BB">
        <w:rPr>
          <w:rFonts w:cstheme="minorHAnsi"/>
          <w:i/>
          <w:iCs/>
        </w:rPr>
        <w:t xml:space="preserve"> demeyin!</w:t>
      </w:r>
      <w:r>
        <w:rPr>
          <w:rFonts w:cstheme="minorHAnsi"/>
          <w:i/>
          <w:iCs/>
        </w:rPr>
        <w:t>”</w:t>
      </w:r>
      <w:r w:rsidR="00E166F3" w:rsidRPr="00D000BB">
        <w:rPr>
          <w:rFonts w:cstheme="minorHAnsi"/>
        </w:rPr>
        <w:t xml:space="preserve"> diyerek başlayan</w:t>
      </w:r>
      <w:r w:rsidR="008D3214" w:rsidRPr="00D000BB">
        <w:rPr>
          <w:rFonts w:cstheme="minorHAnsi"/>
        </w:rPr>
        <w:t xml:space="preserve"> </w:t>
      </w:r>
      <w:r w:rsidR="00384200" w:rsidRPr="00D000BB">
        <w:rPr>
          <w:rFonts w:cstheme="minorHAnsi"/>
        </w:rPr>
        <w:t xml:space="preserve">cümleler, </w:t>
      </w:r>
      <w:r w:rsidR="008D3214" w:rsidRPr="00D000BB">
        <w:rPr>
          <w:rFonts w:cstheme="minorHAnsi"/>
        </w:rPr>
        <w:t xml:space="preserve">eminim </w:t>
      </w:r>
      <w:r w:rsidR="00384200" w:rsidRPr="00D000BB">
        <w:rPr>
          <w:rFonts w:cstheme="minorHAnsi"/>
        </w:rPr>
        <w:t>herkesin hafızasının hatırı sayılır bir köşesinde yer edinmiştir</w:t>
      </w:r>
      <w:r w:rsidR="008D3214" w:rsidRPr="00D000BB">
        <w:rPr>
          <w:rFonts w:cstheme="minorHAnsi"/>
        </w:rPr>
        <w:t xml:space="preserve">. Hatırlayacağınız </w:t>
      </w:r>
      <w:r w:rsidR="00F35A25" w:rsidRPr="00D000BB">
        <w:rPr>
          <w:rFonts w:cstheme="minorHAnsi"/>
        </w:rPr>
        <w:t>üzere</w:t>
      </w:r>
      <w:r w:rsidR="008D3214" w:rsidRPr="00D000BB">
        <w:rPr>
          <w:rFonts w:cstheme="minorHAnsi"/>
        </w:rPr>
        <w:t>, p</w:t>
      </w:r>
      <w:r w:rsidR="00E166F3" w:rsidRPr="00D000BB">
        <w:rPr>
          <w:rFonts w:cstheme="minorHAnsi"/>
        </w:rPr>
        <w:t>adişahların tellallar aracılığıyla halka buyruklarını sunduğu fermanların giriş cümlesi</w:t>
      </w:r>
      <w:r w:rsidR="008D3214" w:rsidRPr="00D000BB">
        <w:rPr>
          <w:rFonts w:cstheme="minorHAnsi"/>
        </w:rPr>
        <w:t>dir</w:t>
      </w:r>
      <w:r w:rsidR="00E166F3" w:rsidRPr="00D000BB">
        <w:rPr>
          <w:rFonts w:cstheme="minorHAnsi"/>
        </w:rPr>
        <w:t xml:space="preserve"> bu</w:t>
      </w:r>
      <w:r w:rsidR="0081115D">
        <w:rPr>
          <w:rFonts w:cstheme="minorHAnsi"/>
        </w:rPr>
        <w:t>:</w:t>
      </w:r>
      <w:r w:rsidR="00E166F3" w:rsidRPr="00D000BB">
        <w:rPr>
          <w:rFonts w:cstheme="minorHAnsi"/>
        </w:rPr>
        <w:t xml:space="preserve"> </w:t>
      </w:r>
      <w:r w:rsidR="00871872" w:rsidRPr="00D000BB">
        <w:rPr>
          <w:rFonts w:cstheme="minorHAnsi"/>
          <w:i/>
          <w:iCs/>
        </w:rPr>
        <w:t>“</w:t>
      </w:r>
      <w:r w:rsidR="00776406" w:rsidRPr="00D000BB">
        <w:rPr>
          <w:rFonts w:cstheme="minorHAnsi"/>
          <w:i/>
          <w:iCs/>
        </w:rPr>
        <w:t>…</w:t>
      </w:r>
      <w:r w:rsidR="00E166F3" w:rsidRPr="00D000BB">
        <w:rPr>
          <w:rFonts w:cstheme="minorHAnsi"/>
          <w:i/>
          <w:iCs/>
        </w:rPr>
        <w:t>Duyduk duymadık demeyin!</w:t>
      </w:r>
      <w:r w:rsidR="00776406" w:rsidRPr="00D000BB">
        <w:rPr>
          <w:rFonts w:cstheme="minorHAnsi"/>
          <w:i/>
          <w:iCs/>
        </w:rPr>
        <w:t>..</w:t>
      </w:r>
      <w:r w:rsidR="0081115D">
        <w:rPr>
          <w:rFonts w:cstheme="minorHAnsi"/>
          <w:i/>
          <w:iCs/>
        </w:rPr>
        <w:t>”</w:t>
      </w:r>
      <w:r w:rsidR="00E166F3" w:rsidRPr="00D000BB">
        <w:rPr>
          <w:rFonts w:cstheme="minorHAnsi"/>
        </w:rPr>
        <w:t xml:space="preserve"> Allah’ın mülkünde ufacık bir kara parçasına hâkim olan bir padişahın tellalı dahi </w:t>
      </w:r>
      <w:r w:rsidR="00871872" w:rsidRPr="00D000BB">
        <w:rPr>
          <w:rFonts w:cstheme="minorHAnsi"/>
          <w:i/>
          <w:iCs/>
        </w:rPr>
        <w:t>“</w:t>
      </w:r>
      <w:r w:rsidR="00E166F3" w:rsidRPr="00D000BB">
        <w:rPr>
          <w:rFonts w:cstheme="minorHAnsi"/>
          <w:i/>
          <w:iCs/>
        </w:rPr>
        <w:t>duyduk, duymadık demeyin!</w:t>
      </w:r>
      <w:r w:rsidR="00871872" w:rsidRPr="00D000BB">
        <w:rPr>
          <w:rFonts w:cstheme="minorHAnsi"/>
          <w:i/>
          <w:iCs/>
        </w:rPr>
        <w:t>”</w:t>
      </w:r>
      <w:r w:rsidR="00E166F3" w:rsidRPr="00D000BB">
        <w:rPr>
          <w:rFonts w:cstheme="minorHAnsi"/>
        </w:rPr>
        <w:t xml:space="preserve"> </w:t>
      </w:r>
      <w:r w:rsidR="00245CC7" w:rsidRPr="00D000BB">
        <w:rPr>
          <w:rFonts w:cstheme="minorHAnsi"/>
        </w:rPr>
        <w:t>d</w:t>
      </w:r>
      <w:r w:rsidR="00E166F3" w:rsidRPr="00D000BB">
        <w:rPr>
          <w:rFonts w:cstheme="minorHAnsi"/>
        </w:rPr>
        <w:t xml:space="preserve">iyerek söylenecek sözün ehemmiyeti hakkında ifadede bulunabiliyor. Ya da farklı bir açıdan konuya bakıldığında tellalın bu sözü duymayanların herhangi bir mazeretinin kabul edilmeyeceğinin de ifadesi oluyor. Çünkü fermanın sonunda şöyle bir ifade yer alır ki, zihninizdeki taşların yerine oturmasını sağlar: </w:t>
      </w:r>
      <w:r w:rsidR="001E1BC2" w:rsidRPr="00D000BB">
        <w:rPr>
          <w:rFonts w:cstheme="minorHAnsi"/>
        </w:rPr>
        <w:t>“</w:t>
      </w:r>
      <w:r w:rsidR="00E166F3" w:rsidRPr="00D000BB">
        <w:rPr>
          <w:rFonts w:cstheme="minorHAnsi"/>
          <w:i/>
          <w:iCs/>
        </w:rPr>
        <w:t>Duyanlar, duymayanlara anlatsın!</w:t>
      </w:r>
      <w:r w:rsidR="001E1BC2" w:rsidRPr="00D000BB">
        <w:rPr>
          <w:rFonts w:cstheme="minorHAnsi"/>
          <w:i/>
          <w:iCs/>
        </w:rPr>
        <w:t>”</w:t>
      </w:r>
      <w:r w:rsidR="008D3214" w:rsidRPr="00D000BB">
        <w:rPr>
          <w:rFonts w:cstheme="minorHAnsi"/>
        </w:rPr>
        <w:t xml:space="preserve"> Yani ferman</w:t>
      </w:r>
      <w:r w:rsidR="006B60E7" w:rsidRPr="00D000BB">
        <w:rPr>
          <w:rFonts w:cstheme="minorHAnsi"/>
        </w:rPr>
        <w:t>,</w:t>
      </w:r>
      <w:r w:rsidR="008D3214" w:rsidRPr="00D000BB">
        <w:rPr>
          <w:rFonts w:cstheme="minorHAnsi"/>
        </w:rPr>
        <w:t xml:space="preserve"> topluma iletildi</w:t>
      </w:r>
      <w:r w:rsidR="00267B1F" w:rsidRPr="00D000BB">
        <w:rPr>
          <w:rFonts w:cstheme="minorHAnsi"/>
        </w:rPr>
        <w:t>;</w:t>
      </w:r>
      <w:r w:rsidR="008D3214" w:rsidRPr="00D000BB">
        <w:rPr>
          <w:rFonts w:cstheme="minorHAnsi"/>
        </w:rPr>
        <w:t xml:space="preserve"> duyulmadığına dair mazeretler ortadan kalktı. Bunun arkasından, fermanın gereğinin yapılıp yapılmayacağı</w:t>
      </w:r>
      <w:r w:rsidR="006B60E7" w:rsidRPr="00D000BB">
        <w:rPr>
          <w:rFonts w:cstheme="minorHAnsi"/>
        </w:rPr>
        <w:t xml:space="preserve">nın denetleneceği, duruma </w:t>
      </w:r>
      <w:r w:rsidR="008D3214" w:rsidRPr="00D000BB">
        <w:rPr>
          <w:rFonts w:cstheme="minorHAnsi"/>
        </w:rPr>
        <w:t xml:space="preserve">göre </w:t>
      </w:r>
      <w:r w:rsidR="0084285B" w:rsidRPr="00D000BB">
        <w:rPr>
          <w:rFonts w:cstheme="minorHAnsi"/>
        </w:rPr>
        <w:t>mükâfatın</w:t>
      </w:r>
      <w:r w:rsidR="008D3214" w:rsidRPr="00D000BB">
        <w:rPr>
          <w:rFonts w:cstheme="minorHAnsi"/>
        </w:rPr>
        <w:t xml:space="preserve"> veya ceza</w:t>
      </w:r>
      <w:r w:rsidR="006B60E7" w:rsidRPr="00D000BB">
        <w:rPr>
          <w:rFonts w:cstheme="minorHAnsi"/>
        </w:rPr>
        <w:t>nın verileceği bellidir</w:t>
      </w:r>
      <w:r w:rsidR="008D3214" w:rsidRPr="00D000BB">
        <w:rPr>
          <w:rFonts w:cstheme="minorHAnsi"/>
        </w:rPr>
        <w:t>.</w:t>
      </w:r>
      <w:r w:rsidR="00E166F3" w:rsidRPr="00D000BB">
        <w:rPr>
          <w:rFonts w:cstheme="minorHAnsi"/>
        </w:rPr>
        <w:t xml:space="preserve"> </w:t>
      </w:r>
      <w:r w:rsidR="006B60E7" w:rsidRPr="00D000BB">
        <w:rPr>
          <w:rFonts w:cstheme="minorHAnsi"/>
        </w:rPr>
        <w:t>Tıpkı bunun gibi;</w:t>
      </w:r>
      <w:r w:rsidR="00E166F3" w:rsidRPr="00D000BB">
        <w:rPr>
          <w:rFonts w:cstheme="minorHAnsi"/>
        </w:rPr>
        <w:t xml:space="preserve"> gönderdiği peygamberler, kitaplar ve davetçiler aracılığıyla emir ve yasaklarını </w:t>
      </w:r>
      <w:r w:rsidR="006B60E7" w:rsidRPr="00D000BB">
        <w:rPr>
          <w:rFonts w:cstheme="minorHAnsi"/>
        </w:rPr>
        <w:t>kullarına ulaştıran</w:t>
      </w:r>
      <w:r w:rsidR="00E166F3" w:rsidRPr="00D000BB">
        <w:rPr>
          <w:rFonts w:cstheme="minorHAnsi"/>
        </w:rPr>
        <w:t xml:space="preserve"> Rabbimizin ilahi çağrısından bihaber olmak hiçbir kulun mazereti sayılamayacaktır. </w:t>
      </w:r>
    </w:p>
    <w:p w14:paraId="4FEE18D8" w14:textId="28CD33D7" w:rsidR="00776406" w:rsidRPr="0081115D" w:rsidRDefault="0081115D" w:rsidP="0081115D">
      <w:pPr>
        <w:spacing w:line="276" w:lineRule="auto"/>
        <w:rPr>
          <w:rFonts w:cstheme="minorHAnsi"/>
          <w:b/>
          <w:bCs/>
        </w:rPr>
      </w:pPr>
      <w:r w:rsidRPr="0081115D">
        <w:rPr>
          <w:rFonts w:cstheme="minorHAnsi"/>
          <w:b/>
          <w:bCs/>
        </w:rPr>
        <w:t>MÂLİKU’L MÜLK: MÜLKÜN YEGÂNE SAHİBİ</w:t>
      </w:r>
    </w:p>
    <w:p w14:paraId="2FD29F28" w14:textId="0467FE26" w:rsidR="00202840" w:rsidRPr="00D000BB" w:rsidRDefault="00202840" w:rsidP="00685761">
      <w:pPr>
        <w:spacing w:line="276" w:lineRule="auto"/>
        <w:jc w:val="both"/>
        <w:rPr>
          <w:rFonts w:cstheme="minorHAnsi"/>
          <w:shd w:val="clear" w:color="auto" w:fill="FFFFFF"/>
        </w:rPr>
      </w:pPr>
      <w:r w:rsidRPr="00D000BB">
        <w:rPr>
          <w:rFonts w:cstheme="minorHAnsi"/>
          <w:shd w:val="clear" w:color="auto" w:fill="FFFFFF"/>
        </w:rPr>
        <w:t>Rabbimizin isim ve sıfatlarını ele alırken unutmamamız gereken bir nokta vardır ki o da bu isimlerin neleri işaret ettiğini göstermektir. Bu isim ve sıfatlarda Rabbimizin yüce zatını açıklayan yönler olduğu gibi</w:t>
      </w:r>
      <w:r w:rsidR="00166BFC" w:rsidRPr="00D000BB">
        <w:rPr>
          <w:rFonts w:cstheme="minorHAnsi"/>
          <w:shd w:val="clear" w:color="auto" w:fill="FFFFFF"/>
        </w:rPr>
        <w:t>,</w:t>
      </w:r>
      <w:r w:rsidRPr="00D000BB">
        <w:rPr>
          <w:rFonts w:cstheme="minorHAnsi"/>
          <w:shd w:val="clear" w:color="auto" w:fill="FFFFFF"/>
        </w:rPr>
        <w:t xml:space="preserve"> biz kullarının hayatına rehberlik edecek yönleri de içerisinde barındırmaktadır. Şimdi</w:t>
      </w:r>
      <w:r w:rsidR="009B210B" w:rsidRPr="00D000BB">
        <w:rPr>
          <w:rFonts w:cstheme="minorHAnsi"/>
          <w:shd w:val="clear" w:color="auto" w:fill="FFFFFF"/>
        </w:rPr>
        <w:t xml:space="preserve">, </w:t>
      </w:r>
      <w:r w:rsidRPr="00D000BB">
        <w:rPr>
          <w:rFonts w:cstheme="minorHAnsi"/>
          <w:shd w:val="clear" w:color="auto" w:fill="FFFFFF"/>
        </w:rPr>
        <w:t>M</w:t>
      </w:r>
      <w:r w:rsidR="0081115D">
        <w:rPr>
          <w:rFonts w:cstheme="minorHAnsi"/>
          <w:shd w:val="clear" w:color="auto" w:fill="FFFFFF"/>
        </w:rPr>
        <w:t>â</w:t>
      </w:r>
      <w:r w:rsidRPr="00D000BB">
        <w:rPr>
          <w:rFonts w:cstheme="minorHAnsi"/>
          <w:shd w:val="clear" w:color="auto" w:fill="FFFFFF"/>
        </w:rPr>
        <w:t xml:space="preserve">liku’l Mülk isminin Rabbimizi ifade eden </w:t>
      </w:r>
      <w:r w:rsidR="009B210B" w:rsidRPr="00D000BB">
        <w:rPr>
          <w:rFonts w:cstheme="minorHAnsi"/>
          <w:shd w:val="clear" w:color="auto" w:fill="FFFFFF"/>
        </w:rPr>
        <w:t>yönünü ele almaya çalışalım:</w:t>
      </w:r>
    </w:p>
    <w:p w14:paraId="0BE28738" w14:textId="41AB49BB" w:rsidR="00BE71EF" w:rsidRPr="00D000BB" w:rsidRDefault="00EC2E95" w:rsidP="00BE71EF">
      <w:pPr>
        <w:spacing w:line="276" w:lineRule="auto"/>
        <w:jc w:val="both"/>
        <w:rPr>
          <w:rFonts w:cstheme="minorHAnsi"/>
          <w:shd w:val="clear" w:color="auto" w:fill="FFFFFF"/>
          <w:vertAlign w:val="superscript"/>
        </w:rPr>
      </w:pPr>
      <w:proofErr w:type="spellStart"/>
      <w:r w:rsidRPr="00D000BB">
        <w:rPr>
          <w:rFonts w:cstheme="minorHAnsi"/>
          <w:shd w:val="clear" w:color="auto" w:fill="FFFFFF"/>
        </w:rPr>
        <w:t>Esmâü’l</w:t>
      </w:r>
      <w:proofErr w:type="spellEnd"/>
      <w:r w:rsidRPr="00D000BB">
        <w:rPr>
          <w:rFonts w:cstheme="minorHAnsi"/>
          <w:shd w:val="clear" w:color="auto" w:fill="FFFFFF"/>
        </w:rPr>
        <w:t xml:space="preserve"> Hüsna </w:t>
      </w:r>
      <w:r w:rsidR="00776406" w:rsidRPr="00D000BB">
        <w:rPr>
          <w:rFonts w:cstheme="minorHAnsi"/>
          <w:shd w:val="clear" w:color="auto" w:fill="FFFFFF"/>
        </w:rPr>
        <w:t>müellifleriyle</w:t>
      </w:r>
      <w:r w:rsidRPr="00D000BB">
        <w:rPr>
          <w:rFonts w:cstheme="minorHAnsi"/>
          <w:shd w:val="clear" w:color="auto" w:fill="FFFFFF"/>
        </w:rPr>
        <w:t>,</w:t>
      </w:r>
      <w:r w:rsidR="00776406" w:rsidRPr="00D000BB">
        <w:rPr>
          <w:rFonts w:cstheme="minorHAnsi"/>
          <w:shd w:val="clear" w:color="auto" w:fill="FFFFFF"/>
        </w:rPr>
        <w:t xml:space="preserve"> </w:t>
      </w:r>
      <w:r w:rsidR="00CD17FA" w:rsidRPr="00D000BB">
        <w:rPr>
          <w:rFonts w:cstheme="minorHAnsi"/>
          <w:shd w:val="clear" w:color="auto" w:fill="FFFFFF"/>
        </w:rPr>
        <w:t xml:space="preserve">Kelâm </w:t>
      </w:r>
      <w:r w:rsidR="00776406" w:rsidRPr="00D000BB">
        <w:rPr>
          <w:rFonts w:cstheme="minorHAnsi"/>
          <w:shd w:val="clear" w:color="auto" w:fill="FFFFFF"/>
        </w:rPr>
        <w:t xml:space="preserve">ve </w:t>
      </w:r>
      <w:r w:rsidR="00CD17FA" w:rsidRPr="00D000BB">
        <w:rPr>
          <w:rFonts w:cstheme="minorHAnsi"/>
          <w:shd w:val="clear" w:color="auto" w:fill="FFFFFF"/>
        </w:rPr>
        <w:t xml:space="preserve">Tefsir </w:t>
      </w:r>
      <w:r w:rsidR="00776406" w:rsidRPr="00D000BB">
        <w:rPr>
          <w:rFonts w:cstheme="minorHAnsi"/>
          <w:shd w:val="clear" w:color="auto" w:fill="FFFFFF"/>
        </w:rPr>
        <w:t>âlimleri</w:t>
      </w:r>
      <w:r w:rsidRPr="00D000BB">
        <w:rPr>
          <w:rFonts w:cstheme="minorHAnsi"/>
          <w:shd w:val="clear" w:color="auto" w:fill="FFFFFF"/>
        </w:rPr>
        <w:t>,</w:t>
      </w:r>
      <w:r w:rsidR="00776406" w:rsidRPr="00D000BB">
        <w:rPr>
          <w:rFonts w:cstheme="minorHAnsi"/>
          <w:shd w:val="clear" w:color="auto" w:fill="FFFFFF"/>
        </w:rPr>
        <w:t xml:space="preserve"> melik ve mâlik isimlerinin manalarını “görünen ve görünmeyen âlemlere, dünya ve ahiret hayatındaki her şeye gerçek anlamda ve hiçbir şartla mukayyet olmayarak hâkim ve k</w:t>
      </w:r>
      <w:r w:rsidRPr="00D000BB">
        <w:rPr>
          <w:rFonts w:cstheme="minorHAnsi"/>
          <w:shd w:val="clear" w:color="auto" w:fill="FFFFFF"/>
        </w:rPr>
        <w:t>â</w:t>
      </w:r>
      <w:r w:rsidR="00776406" w:rsidRPr="00D000BB">
        <w:rPr>
          <w:rFonts w:cstheme="minorHAnsi"/>
          <w:shd w:val="clear" w:color="auto" w:fill="FFFFFF"/>
        </w:rPr>
        <w:t xml:space="preserve">dir olup dilediği gibi tasarrufta bulunma” noktasında yoğunlaştırmışlardır. </w:t>
      </w:r>
      <w:r w:rsidR="00CD17FA" w:rsidRPr="00D000BB">
        <w:rPr>
          <w:rFonts w:cstheme="minorHAnsi"/>
          <w:shd w:val="clear" w:color="auto" w:fill="FFFFFF"/>
        </w:rPr>
        <w:t>Maturidi</w:t>
      </w:r>
      <w:r w:rsidR="00776406" w:rsidRPr="00D000BB">
        <w:rPr>
          <w:rFonts w:cstheme="minorHAnsi"/>
          <w:shd w:val="clear" w:color="auto" w:fill="FFFFFF"/>
        </w:rPr>
        <w:t xml:space="preserve"> mutlak </w:t>
      </w:r>
      <w:r w:rsidR="00CD17FA" w:rsidRPr="00D000BB">
        <w:rPr>
          <w:rFonts w:cstheme="minorHAnsi"/>
          <w:shd w:val="clear" w:color="auto" w:fill="FFFFFF"/>
        </w:rPr>
        <w:t>manada</w:t>
      </w:r>
      <w:r w:rsidR="00776406" w:rsidRPr="00D000BB">
        <w:rPr>
          <w:rFonts w:cstheme="minorHAnsi"/>
          <w:shd w:val="clear" w:color="auto" w:fill="FFFFFF"/>
        </w:rPr>
        <w:t xml:space="preserve"> mâlik kavramının sadece Allah’a nispet edilebileceğini, insanlar için </w:t>
      </w:r>
      <w:r w:rsidRPr="00D000BB">
        <w:rPr>
          <w:rFonts w:cstheme="minorHAnsi"/>
          <w:shd w:val="clear" w:color="auto" w:fill="FFFFFF"/>
        </w:rPr>
        <w:t xml:space="preserve">ise </w:t>
      </w:r>
      <w:r w:rsidR="00776406" w:rsidRPr="00D000BB">
        <w:rPr>
          <w:rFonts w:cstheme="minorHAnsi"/>
          <w:shd w:val="clear" w:color="auto" w:fill="FFFFFF"/>
        </w:rPr>
        <w:t>“falan şeyin mâliki” şeklinde kayıt koymanın gerektiğini kaydeder.</w:t>
      </w:r>
      <w:r w:rsidR="00685761" w:rsidRPr="00D000BB">
        <w:rPr>
          <w:rFonts w:cstheme="minorHAnsi"/>
          <w:shd w:val="clear" w:color="auto" w:fill="FFFFFF"/>
          <w:vertAlign w:val="superscript"/>
        </w:rPr>
        <w:t>1</w:t>
      </w:r>
      <w:r w:rsidR="00BE71EF" w:rsidRPr="00D000BB">
        <w:rPr>
          <w:rFonts w:cstheme="minorHAnsi"/>
          <w:shd w:val="clear" w:color="auto" w:fill="FFFFFF"/>
          <w:vertAlign w:val="superscript"/>
        </w:rPr>
        <w:t xml:space="preserve"> </w:t>
      </w:r>
    </w:p>
    <w:p w14:paraId="6A36F729" w14:textId="6F0521C2" w:rsidR="00B65F02" w:rsidRPr="00D000BB" w:rsidRDefault="00D000BB" w:rsidP="00166BFC">
      <w:pPr>
        <w:spacing w:line="276" w:lineRule="auto"/>
        <w:jc w:val="both"/>
        <w:rPr>
          <w:rFonts w:cstheme="minorHAnsi"/>
          <w:shd w:val="clear" w:color="auto" w:fill="FFFFFF"/>
          <w:vertAlign w:val="superscript"/>
        </w:rPr>
      </w:pPr>
      <w:r w:rsidRPr="00D000BB">
        <w:rPr>
          <w:rFonts w:cstheme="minorHAnsi"/>
          <w:shd w:val="clear" w:color="auto" w:fill="FFFFFF"/>
        </w:rPr>
        <w:t>Kuşeyri</w:t>
      </w:r>
      <w:r w:rsidR="00A749C6" w:rsidRPr="00D000BB">
        <w:rPr>
          <w:rFonts w:cstheme="minorHAnsi"/>
          <w:b/>
          <w:bCs/>
          <w:i/>
          <w:iCs/>
          <w:shd w:val="clear" w:color="auto" w:fill="FFFFFF"/>
        </w:rPr>
        <w:t xml:space="preserve"> </w:t>
      </w:r>
      <w:r w:rsidR="00A749C6" w:rsidRPr="00D000BB">
        <w:rPr>
          <w:rFonts w:cstheme="minorHAnsi"/>
          <w:shd w:val="clear" w:color="auto" w:fill="FFFFFF"/>
        </w:rPr>
        <w:t>ise,</w:t>
      </w:r>
      <w:r w:rsidR="00776406" w:rsidRPr="00D000BB">
        <w:rPr>
          <w:rFonts w:cstheme="minorHAnsi"/>
          <w:shd w:val="clear" w:color="auto" w:fill="FFFFFF"/>
        </w:rPr>
        <w:t xml:space="preserve"> </w:t>
      </w:r>
      <w:r w:rsidR="00EC2E95" w:rsidRPr="00CD17FA">
        <w:rPr>
          <w:rFonts w:cstheme="minorHAnsi"/>
          <w:i/>
          <w:iCs/>
          <w:shd w:val="clear" w:color="auto" w:fill="FFFFFF"/>
        </w:rPr>
        <w:t>“</w:t>
      </w:r>
      <w:r w:rsidR="00776406" w:rsidRPr="00CD17FA">
        <w:rPr>
          <w:rFonts w:cstheme="minorHAnsi"/>
          <w:i/>
          <w:iCs/>
          <w:shd w:val="clear" w:color="auto" w:fill="FFFFFF"/>
        </w:rPr>
        <w:t>Allah’ın yegâne mâlik olduğu bilincine ulaşan kimsenin herhangi bir mahlûka boyun eğmeyeceğin</w:t>
      </w:r>
      <w:r w:rsidR="00167308" w:rsidRPr="00CD17FA">
        <w:rPr>
          <w:rFonts w:cstheme="minorHAnsi"/>
          <w:i/>
          <w:iCs/>
          <w:shd w:val="clear" w:color="auto" w:fill="FFFFFF"/>
        </w:rPr>
        <w:t>i</w:t>
      </w:r>
      <w:r w:rsidR="00267B1F" w:rsidRPr="00CD17FA">
        <w:rPr>
          <w:rFonts w:cstheme="minorHAnsi"/>
          <w:i/>
          <w:iCs/>
          <w:shd w:val="clear" w:color="auto" w:fill="FFFFFF"/>
        </w:rPr>
        <w:t>; ç</w:t>
      </w:r>
      <w:r w:rsidR="00776406" w:rsidRPr="00CD17FA">
        <w:rPr>
          <w:rFonts w:cstheme="minorHAnsi"/>
          <w:i/>
          <w:iCs/>
          <w:shd w:val="clear" w:color="auto" w:fill="FFFFFF"/>
        </w:rPr>
        <w:t xml:space="preserve">ünkü O’nun kudret ve </w:t>
      </w:r>
      <w:proofErr w:type="spellStart"/>
      <w:r w:rsidR="00776406" w:rsidRPr="00CD17FA">
        <w:rPr>
          <w:rFonts w:cstheme="minorHAnsi"/>
          <w:i/>
          <w:iCs/>
          <w:shd w:val="clear" w:color="auto" w:fill="FFFFFF"/>
        </w:rPr>
        <w:t>m</w:t>
      </w:r>
      <w:r w:rsidR="00CD17FA">
        <w:rPr>
          <w:rFonts w:cstheme="minorHAnsi"/>
          <w:i/>
          <w:iCs/>
          <w:shd w:val="clear" w:color="auto" w:fill="FFFFFF"/>
        </w:rPr>
        <w:t>â</w:t>
      </w:r>
      <w:r w:rsidR="00776406" w:rsidRPr="00CD17FA">
        <w:rPr>
          <w:rFonts w:cstheme="minorHAnsi"/>
          <w:i/>
          <w:iCs/>
          <w:shd w:val="clear" w:color="auto" w:fill="FFFFFF"/>
        </w:rPr>
        <w:t>likiyetinin</w:t>
      </w:r>
      <w:proofErr w:type="spellEnd"/>
      <w:r w:rsidR="00776406" w:rsidRPr="00CD17FA">
        <w:rPr>
          <w:rFonts w:cstheme="minorHAnsi"/>
          <w:i/>
          <w:iCs/>
          <w:shd w:val="clear" w:color="auto" w:fill="FFFFFF"/>
        </w:rPr>
        <w:t xml:space="preserve"> mahiyetine vâkıf olmak kişiyi başkasına değil</w:t>
      </w:r>
      <w:r w:rsidR="00EC2E95" w:rsidRPr="00CD17FA">
        <w:rPr>
          <w:rFonts w:cstheme="minorHAnsi"/>
          <w:i/>
          <w:iCs/>
          <w:shd w:val="clear" w:color="auto" w:fill="FFFFFF"/>
        </w:rPr>
        <w:t>,</w:t>
      </w:r>
      <w:r w:rsidR="00776406" w:rsidRPr="00CD17FA">
        <w:rPr>
          <w:rFonts w:cstheme="minorHAnsi"/>
          <w:i/>
          <w:iCs/>
          <w:shd w:val="clear" w:color="auto" w:fill="FFFFFF"/>
        </w:rPr>
        <w:t xml:space="preserve"> sadece O’na yönelip yaklaşmaya sevk eder</w:t>
      </w:r>
      <w:r w:rsidR="00CD17FA" w:rsidRPr="00CD17FA">
        <w:rPr>
          <w:rFonts w:cstheme="minorHAnsi"/>
          <w:i/>
          <w:iCs/>
          <w:shd w:val="clear" w:color="auto" w:fill="FFFFFF"/>
        </w:rPr>
        <w:t>”</w:t>
      </w:r>
      <w:r w:rsidR="00EC2E95" w:rsidRPr="00D000BB">
        <w:rPr>
          <w:rFonts w:cstheme="minorHAnsi"/>
          <w:shd w:val="clear" w:color="auto" w:fill="FFFFFF"/>
        </w:rPr>
        <w:t xml:space="preserve"> demektedir.</w:t>
      </w:r>
      <w:r w:rsidR="00267B1F" w:rsidRPr="00D000BB">
        <w:rPr>
          <w:rFonts w:cstheme="minorHAnsi"/>
          <w:shd w:val="clear" w:color="auto" w:fill="FFFFFF"/>
          <w:vertAlign w:val="superscript"/>
        </w:rPr>
        <w:t>2</w:t>
      </w:r>
    </w:p>
    <w:p w14:paraId="7B4E98E1" w14:textId="4771A1CF" w:rsidR="009B210B" w:rsidRPr="00CD17FA" w:rsidRDefault="0081115D" w:rsidP="00CD17FA">
      <w:pPr>
        <w:spacing w:line="276" w:lineRule="auto"/>
        <w:ind w:firstLine="708"/>
        <w:jc w:val="both"/>
        <w:rPr>
          <w:rFonts w:cstheme="minorHAnsi"/>
          <w:b/>
          <w:bCs/>
          <w:i/>
          <w:iCs/>
          <w:shd w:val="clear" w:color="auto" w:fill="FFFFFF"/>
          <w:vertAlign w:val="superscript"/>
        </w:rPr>
      </w:pPr>
      <w:r w:rsidRPr="00CD17FA">
        <w:rPr>
          <w:rFonts w:cstheme="minorHAnsi"/>
          <w:b/>
          <w:bCs/>
          <w:i/>
          <w:iCs/>
          <w:shd w:val="clear" w:color="auto" w:fill="FFFFFF"/>
        </w:rPr>
        <w:t>“</w:t>
      </w:r>
      <w:r w:rsidR="009B210B" w:rsidRPr="00CD17FA">
        <w:rPr>
          <w:rFonts w:cstheme="minorHAnsi"/>
          <w:b/>
          <w:bCs/>
          <w:i/>
          <w:iCs/>
          <w:shd w:val="clear" w:color="auto" w:fill="FFFFFF"/>
        </w:rPr>
        <w:t>Mal Sahibi</w:t>
      </w:r>
      <w:r w:rsidR="007E38C9" w:rsidRPr="00CD17FA">
        <w:rPr>
          <w:rFonts w:cstheme="minorHAnsi"/>
          <w:b/>
          <w:bCs/>
          <w:i/>
          <w:iCs/>
          <w:shd w:val="clear" w:color="auto" w:fill="FFFFFF"/>
        </w:rPr>
        <w:t>,</w:t>
      </w:r>
      <w:r w:rsidR="009B210B" w:rsidRPr="00CD17FA">
        <w:rPr>
          <w:rFonts w:cstheme="minorHAnsi"/>
          <w:b/>
          <w:bCs/>
          <w:i/>
          <w:iCs/>
          <w:shd w:val="clear" w:color="auto" w:fill="FFFFFF"/>
        </w:rPr>
        <w:t xml:space="preserve"> Mülk Sahibi</w:t>
      </w:r>
      <w:r w:rsidR="007E38C9" w:rsidRPr="00CD17FA">
        <w:rPr>
          <w:rFonts w:cstheme="minorHAnsi"/>
          <w:b/>
          <w:bCs/>
          <w:i/>
          <w:iCs/>
          <w:shd w:val="clear" w:color="auto" w:fill="FFFFFF"/>
        </w:rPr>
        <w:t>;</w:t>
      </w:r>
      <w:r w:rsidR="009B210B" w:rsidRPr="00CD17FA">
        <w:rPr>
          <w:rFonts w:cstheme="minorHAnsi"/>
          <w:b/>
          <w:bCs/>
          <w:i/>
          <w:iCs/>
          <w:shd w:val="clear" w:color="auto" w:fill="FFFFFF"/>
        </w:rPr>
        <w:t xml:space="preserve"> Hani Bunun İlk Sahibi?</w:t>
      </w:r>
      <w:r w:rsidRPr="00CD17FA">
        <w:rPr>
          <w:rFonts w:cstheme="minorHAnsi"/>
          <w:b/>
          <w:bCs/>
          <w:i/>
          <w:iCs/>
          <w:shd w:val="clear" w:color="auto" w:fill="FFFFFF"/>
        </w:rPr>
        <w:t>”</w:t>
      </w:r>
    </w:p>
    <w:p w14:paraId="78665DAD" w14:textId="4F0CD156" w:rsidR="009B210B" w:rsidRPr="00D000BB" w:rsidRDefault="009B210B" w:rsidP="00CD17FA">
      <w:pPr>
        <w:spacing w:line="276" w:lineRule="auto"/>
        <w:ind w:firstLine="708"/>
        <w:jc w:val="both"/>
        <w:rPr>
          <w:rFonts w:cstheme="minorHAnsi"/>
          <w:shd w:val="clear" w:color="auto" w:fill="FFFFFF"/>
        </w:rPr>
      </w:pPr>
      <w:r w:rsidRPr="00D000BB">
        <w:rPr>
          <w:rFonts w:cstheme="minorHAnsi"/>
          <w:b/>
          <w:bCs/>
          <w:shd w:val="clear" w:color="auto" w:fill="FFFFFF"/>
        </w:rPr>
        <w:t>Mal Sahibi:</w:t>
      </w:r>
      <w:r w:rsidRPr="00D000BB">
        <w:rPr>
          <w:rFonts w:cstheme="minorHAnsi"/>
          <w:shd w:val="clear" w:color="auto" w:fill="FFFFFF"/>
        </w:rPr>
        <w:t xml:space="preserve"> Falanca kişi  </w:t>
      </w:r>
    </w:p>
    <w:p w14:paraId="559FD354" w14:textId="3BCB7B88" w:rsidR="009B210B" w:rsidRPr="00D000BB" w:rsidRDefault="009B210B" w:rsidP="00CD17FA">
      <w:pPr>
        <w:spacing w:line="276" w:lineRule="auto"/>
        <w:ind w:firstLine="708"/>
        <w:jc w:val="both"/>
        <w:rPr>
          <w:rFonts w:cstheme="minorHAnsi"/>
          <w:shd w:val="clear" w:color="auto" w:fill="FFFFFF"/>
        </w:rPr>
      </w:pPr>
      <w:r w:rsidRPr="00CD17FA">
        <w:rPr>
          <w:rFonts w:cstheme="minorHAnsi"/>
          <w:shd w:val="clear" w:color="auto" w:fill="FFFFFF"/>
        </w:rPr>
        <w:t>Filanca Köyü’nde</w:t>
      </w:r>
      <w:r w:rsidRPr="00D000BB">
        <w:rPr>
          <w:rFonts w:cstheme="minorHAnsi"/>
          <w:shd w:val="clear" w:color="auto" w:fill="FFFFFF"/>
        </w:rPr>
        <w:t xml:space="preserve"> bilmem ne kadar metrekarelik bir tarla. </w:t>
      </w:r>
      <w:r w:rsidRPr="00CD17FA">
        <w:rPr>
          <w:rFonts w:cstheme="minorHAnsi"/>
          <w:shd w:val="clear" w:color="auto" w:fill="FFFFFF"/>
        </w:rPr>
        <w:t>Tapu-senet-mühür-imza…</w:t>
      </w:r>
      <w:r w:rsidRPr="00D000BB">
        <w:rPr>
          <w:rFonts w:cstheme="minorHAnsi"/>
          <w:i/>
          <w:iCs/>
          <w:shd w:val="clear" w:color="auto" w:fill="FFFFFF"/>
        </w:rPr>
        <w:t xml:space="preserve"> </w:t>
      </w:r>
      <w:r w:rsidRPr="00D000BB">
        <w:rPr>
          <w:rFonts w:cstheme="minorHAnsi"/>
          <w:shd w:val="clear" w:color="auto" w:fill="FFFFFF"/>
        </w:rPr>
        <w:t xml:space="preserve">Tahmin edeceğiniz üzere mal sahiplerinin elinde bulundurduğu bir </w:t>
      </w:r>
      <w:r w:rsidR="00825C67" w:rsidRPr="00D000BB">
        <w:rPr>
          <w:rFonts w:cstheme="minorHAnsi"/>
          <w:shd w:val="clear" w:color="auto" w:fill="FFFFFF"/>
        </w:rPr>
        <w:t>kâğıt</w:t>
      </w:r>
      <w:r w:rsidRPr="00D000BB">
        <w:rPr>
          <w:rFonts w:cstheme="minorHAnsi"/>
          <w:shd w:val="clear" w:color="auto" w:fill="FFFFFF"/>
        </w:rPr>
        <w:t xml:space="preserve"> parçası</w:t>
      </w:r>
      <w:r w:rsidR="00825C67" w:rsidRPr="00D000BB">
        <w:rPr>
          <w:rFonts w:cstheme="minorHAnsi"/>
          <w:shd w:val="clear" w:color="auto" w:fill="FFFFFF"/>
        </w:rPr>
        <w:t xml:space="preserve"> bu. İşbu belgeyle her sene mahsul veren tarlanın bundan sonra belki on -bilemedin- belki </w:t>
      </w:r>
      <w:r w:rsidR="005220BC" w:rsidRPr="00D000BB">
        <w:rPr>
          <w:rFonts w:cstheme="minorHAnsi"/>
          <w:shd w:val="clear" w:color="auto" w:fill="FFFFFF"/>
        </w:rPr>
        <w:t xml:space="preserve">de otuz </w:t>
      </w:r>
      <w:r w:rsidR="00825C67" w:rsidRPr="00D000BB">
        <w:rPr>
          <w:rFonts w:cstheme="minorHAnsi"/>
          <w:shd w:val="clear" w:color="auto" w:fill="FFFFFF"/>
        </w:rPr>
        <w:t xml:space="preserve">senelik </w:t>
      </w:r>
      <w:r w:rsidR="005220BC" w:rsidRPr="00D000BB">
        <w:rPr>
          <w:rFonts w:cstheme="minorHAnsi"/>
          <w:shd w:val="clear" w:color="auto" w:fill="FFFFFF"/>
        </w:rPr>
        <w:t xml:space="preserve">yeni </w:t>
      </w:r>
      <w:r w:rsidR="00825C67" w:rsidRPr="00D000BB">
        <w:rPr>
          <w:rFonts w:cstheme="minorHAnsi"/>
          <w:shd w:val="clear" w:color="auto" w:fill="FFFFFF"/>
        </w:rPr>
        <w:t>sahibiyle tanışmış bulunmaktasınız. En fazla bir önceki sahibinden haber veren bu kâğıdı elinde bulunduran kişi</w:t>
      </w:r>
      <w:r w:rsidR="00D75114" w:rsidRPr="00D000BB">
        <w:rPr>
          <w:rFonts w:cstheme="minorHAnsi"/>
          <w:shd w:val="clear" w:color="auto" w:fill="FFFFFF"/>
        </w:rPr>
        <w:t>,</w:t>
      </w:r>
      <w:r w:rsidR="00825C67" w:rsidRPr="00D000BB">
        <w:rPr>
          <w:rFonts w:cstheme="minorHAnsi"/>
          <w:shd w:val="clear" w:color="auto" w:fill="FFFFFF"/>
        </w:rPr>
        <w:t xml:space="preserve"> mal sahibi olma sevinciyle</w:t>
      </w:r>
      <w:r w:rsidR="005220BC" w:rsidRPr="00D000BB">
        <w:rPr>
          <w:rFonts w:cstheme="minorHAnsi"/>
          <w:shd w:val="clear" w:color="auto" w:fill="FFFFFF"/>
        </w:rPr>
        <w:t xml:space="preserve"> </w:t>
      </w:r>
      <w:r w:rsidR="00825C67" w:rsidRPr="00D000BB">
        <w:rPr>
          <w:rFonts w:cstheme="minorHAnsi"/>
          <w:shd w:val="clear" w:color="auto" w:fill="FFFFFF"/>
        </w:rPr>
        <w:t>büyük bir şey elde ettiği zannına kapılmaktadır</w:t>
      </w:r>
      <w:r w:rsidR="005220BC" w:rsidRPr="00D000BB">
        <w:rPr>
          <w:rFonts w:cstheme="minorHAnsi"/>
          <w:shd w:val="clear" w:color="auto" w:fill="FFFFFF"/>
        </w:rPr>
        <w:t>.</w:t>
      </w:r>
    </w:p>
    <w:p w14:paraId="668B5BCE" w14:textId="778B36DA" w:rsidR="00D75114" w:rsidRPr="00D000BB" w:rsidRDefault="00825C67" w:rsidP="00685761">
      <w:pPr>
        <w:spacing w:line="276" w:lineRule="auto"/>
        <w:jc w:val="both"/>
        <w:rPr>
          <w:rFonts w:cstheme="minorHAnsi"/>
          <w:i/>
          <w:iCs/>
          <w:shd w:val="clear" w:color="auto" w:fill="FEFEFE"/>
          <w:vertAlign w:val="superscript"/>
        </w:rPr>
      </w:pPr>
      <w:r w:rsidRPr="00D000BB">
        <w:rPr>
          <w:rFonts w:cstheme="minorHAnsi"/>
          <w:shd w:val="clear" w:color="auto" w:fill="FFFFFF"/>
        </w:rPr>
        <w:t xml:space="preserve">İnsanın bu dünyada Rabbimizin nimetlerinden faydalanması elbette yadırganacak bir durum değildir. Ancak insanın Rabbini ve ölüm hakikatini unutarak; yalnızca bekçiliğini ettiği tarlanın </w:t>
      </w:r>
      <w:r w:rsidR="007B40CE" w:rsidRPr="00D000BB">
        <w:rPr>
          <w:rFonts w:cstheme="minorHAnsi"/>
          <w:shd w:val="clear" w:color="auto" w:fill="FFFFFF"/>
        </w:rPr>
        <w:t>yegâne</w:t>
      </w:r>
      <w:r w:rsidRPr="00D000BB">
        <w:rPr>
          <w:rFonts w:cstheme="minorHAnsi"/>
          <w:shd w:val="clear" w:color="auto" w:fill="FFFFFF"/>
        </w:rPr>
        <w:t xml:space="preserve"> sahibiymiş gibi hareket etmesi ne kadar da acı bir durumdur. </w:t>
      </w:r>
      <w:r w:rsidR="007B40CE" w:rsidRPr="00D000BB">
        <w:rPr>
          <w:rFonts w:cstheme="minorHAnsi"/>
          <w:shd w:val="clear" w:color="auto" w:fill="FFFFFF"/>
        </w:rPr>
        <w:t>Hâlbuki insanın kendisine emanet edilen maldan yetimlerin, fakirlerin hakkını gözetmesi</w:t>
      </w:r>
      <w:r w:rsidR="005220BC" w:rsidRPr="00D000BB">
        <w:rPr>
          <w:rFonts w:cstheme="minorHAnsi"/>
          <w:shd w:val="clear" w:color="auto" w:fill="FFFFFF"/>
        </w:rPr>
        <w:t xml:space="preserve"> ve malının bir kısmını Allah yolunda infak etmesi</w:t>
      </w:r>
      <w:r w:rsidR="007B40CE" w:rsidRPr="00D000BB">
        <w:rPr>
          <w:rFonts w:cstheme="minorHAnsi"/>
          <w:shd w:val="clear" w:color="auto" w:fill="FFFFFF"/>
        </w:rPr>
        <w:t xml:space="preserve"> gerekmektedir. Rabbimiz kitabında mal sahiplerinin üzerine düşen vazifeyi</w:t>
      </w:r>
      <w:r w:rsidR="005220BC" w:rsidRPr="00D000BB">
        <w:rPr>
          <w:rFonts w:cstheme="minorHAnsi"/>
          <w:shd w:val="clear" w:color="auto" w:fill="FFFFFF"/>
        </w:rPr>
        <w:t xml:space="preserve"> bizlere</w:t>
      </w:r>
      <w:r w:rsidR="007B40CE" w:rsidRPr="00D000BB">
        <w:rPr>
          <w:rFonts w:cstheme="minorHAnsi"/>
          <w:shd w:val="clear" w:color="auto" w:fill="FFFFFF"/>
        </w:rPr>
        <w:t xml:space="preserve"> şu şekilde </w:t>
      </w:r>
      <w:r w:rsidR="005220BC" w:rsidRPr="00D000BB">
        <w:rPr>
          <w:rFonts w:cstheme="minorHAnsi"/>
          <w:shd w:val="clear" w:color="auto" w:fill="FFFFFF"/>
        </w:rPr>
        <w:t>açıklamaktadır:</w:t>
      </w:r>
      <w:r w:rsidR="00CD17FA">
        <w:rPr>
          <w:rFonts w:cstheme="minorHAnsi"/>
          <w:shd w:val="clear" w:color="auto" w:fill="FFFFFF"/>
        </w:rPr>
        <w:t xml:space="preserve"> </w:t>
      </w:r>
      <w:r w:rsidR="00CD17FA">
        <w:rPr>
          <w:rFonts w:cstheme="minorHAnsi"/>
          <w:i/>
          <w:iCs/>
          <w:shd w:val="clear" w:color="auto" w:fill="FEFEFE"/>
        </w:rPr>
        <w:t>“</w:t>
      </w:r>
      <w:r w:rsidR="007B40CE" w:rsidRPr="00D000BB">
        <w:rPr>
          <w:rFonts w:cstheme="minorHAnsi"/>
          <w:i/>
          <w:iCs/>
          <w:shd w:val="clear" w:color="auto" w:fill="FEFEFE"/>
        </w:rPr>
        <w:t xml:space="preserve">Allah kiminize kiminizden daha fazla rızık verdi. Ama kendilerine fazla verilenler, rızıklarını ellerinin altındakilerle paylaşıp da onları bu hususta kendileriyle eşit hale getirmeye yanaşmıyorlar. </w:t>
      </w:r>
      <w:r w:rsidR="005220BC" w:rsidRPr="00D000BB">
        <w:rPr>
          <w:rFonts w:cstheme="minorHAnsi"/>
          <w:i/>
          <w:iCs/>
          <w:shd w:val="clear" w:color="auto" w:fill="FEFEFE"/>
        </w:rPr>
        <w:t>Peki,</w:t>
      </w:r>
      <w:r w:rsidR="007B40CE" w:rsidRPr="00D000BB">
        <w:rPr>
          <w:rFonts w:cstheme="minorHAnsi"/>
          <w:i/>
          <w:iCs/>
          <w:shd w:val="clear" w:color="auto" w:fill="FEFEFE"/>
        </w:rPr>
        <w:t xml:space="preserve"> onlar Allah’ın nimetini inkâr etmiş olmuyorlar mı?</w:t>
      </w:r>
      <w:r w:rsidR="00CD17FA">
        <w:rPr>
          <w:rFonts w:cstheme="minorHAnsi"/>
          <w:i/>
          <w:iCs/>
          <w:shd w:val="clear" w:color="auto" w:fill="FEFEFE"/>
        </w:rPr>
        <w:t>”</w:t>
      </w:r>
      <w:r w:rsidR="00F2735E" w:rsidRPr="00D000BB">
        <w:rPr>
          <w:rFonts w:cstheme="minorHAnsi"/>
          <w:i/>
          <w:iCs/>
          <w:shd w:val="clear" w:color="auto" w:fill="FEFEFE"/>
          <w:vertAlign w:val="superscript"/>
        </w:rPr>
        <w:t>3</w:t>
      </w:r>
    </w:p>
    <w:p w14:paraId="4502C637" w14:textId="54F80D14" w:rsidR="00D75114" w:rsidRPr="00D000BB" w:rsidRDefault="005220BC" w:rsidP="00CD17FA">
      <w:pPr>
        <w:spacing w:line="276" w:lineRule="auto"/>
        <w:jc w:val="both"/>
        <w:rPr>
          <w:rFonts w:cstheme="minorHAnsi"/>
          <w:i/>
          <w:iCs/>
          <w:shd w:val="clear" w:color="auto" w:fill="FEFEFE"/>
          <w:vertAlign w:val="superscript"/>
        </w:rPr>
      </w:pPr>
      <w:r w:rsidRPr="00D000BB">
        <w:rPr>
          <w:rFonts w:cstheme="minorHAnsi"/>
          <w:shd w:val="clear" w:color="auto" w:fill="FEFEFE"/>
        </w:rPr>
        <w:lastRenderedPageBreak/>
        <w:t xml:space="preserve">Kâinatın yaratılışından bu yana el değiştirip duran </w:t>
      </w:r>
      <w:r w:rsidR="008F11CD" w:rsidRPr="00D000BB">
        <w:rPr>
          <w:rFonts w:cstheme="minorHAnsi"/>
          <w:shd w:val="clear" w:color="auto" w:fill="FEFEFE"/>
        </w:rPr>
        <w:t xml:space="preserve">şu </w:t>
      </w:r>
      <w:r w:rsidRPr="00D000BB">
        <w:rPr>
          <w:rFonts w:cstheme="minorHAnsi"/>
          <w:shd w:val="clear" w:color="auto" w:fill="FEFEFE"/>
        </w:rPr>
        <w:t>bahsi geçen</w:t>
      </w:r>
      <w:r w:rsidR="008F11CD" w:rsidRPr="00D000BB">
        <w:rPr>
          <w:rFonts w:cstheme="minorHAnsi"/>
          <w:shd w:val="clear" w:color="auto" w:fill="FEFEFE"/>
        </w:rPr>
        <w:t xml:space="preserve"> </w:t>
      </w:r>
      <w:r w:rsidRPr="00D000BB">
        <w:rPr>
          <w:rFonts w:cstheme="minorHAnsi"/>
          <w:shd w:val="clear" w:color="auto" w:fill="FEFEFE"/>
        </w:rPr>
        <w:t>ta</w:t>
      </w:r>
      <w:r w:rsidR="003775ED" w:rsidRPr="00D000BB">
        <w:rPr>
          <w:rFonts w:cstheme="minorHAnsi"/>
          <w:shd w:val="clear" w:color="auto" w:fill="FEFEFE"/>
        </w:rPr>
        <w:t xml:space="preserve">rlanın, anlamak isteyenler için ne kadar </w:t>
      </w:r>
      <w:r w:rsidR="008F11CD" w:rsidRPr="00D000BB">
        <w:rPr>
          <w:rFonts w:cstheme="minorHAnsi"/>
          <w:shd w:val="clear" w:color="auto" w:fill="FEFEFE"/>
        </w:rPr>
        <w:t xml:space="preserve">da </w:t>
      </w:r>
      <w:r w:rsidR="003775ED" w:rsidRPr="00D000BB">
        <w:rPr>
          <w:rFonts w:cstheme="minorHAnsi"/>
          <w:shd w:val="clear" w:color="auto" w:fill="FEFEFE"/>
        </w:rPr>
        <w:t xml:space="preserve">hikmet barındırdığı ortadadır. Eski sahipleri şimdi nerededir bilinmez ama kulak verebilirsek </w:t>
      </w:r>
      <w:r w:rsidR="008F11CD" w:rsidRPr="00D000BB">
        <w:rPr>
          <w:rFonts w:cstheme="minorHAnsi"/>
          <w:shd w:val="clear" w:color="auto" w:fill="FEFEFE"/>
        </w:rPr>
        <w:t xml:space="preserve">bu dünyadan </w:t>
      </w:r>
      <w:r w:rsidR="003775ED" w:rsidRPr="00D000BB">
        <w:rPr>
          <w:rFonts w:cstheme="minorHAnsi"/>
          <w:shd w:val="clear" w:color="auto" w:fill="FEFEFE"/>
        </w:rPr>
        <w:t>göçenlerin</w:t>
      </w:r>
      <w:r w:rsidR="00D75114" w:rsidRPr="00D000BB">
        <w:rPr>
          <w:rFonts w:cstheme="minorHAnsi"/>
          <w:shd w:val="clear" w:color="auto" w:fill="FEFEFE"/>
        </w:rPr>
        <w:t xml:space="preserve">, </w:t>
      </w:r>
      <w:r w:rsidR="003775ED" w:rsidRPr="00D000BB">
        <w:rPr>
          <w:rFonts w:cstheme="minorHAnsi"/>
          <w:shd w:val="clear" w:color="auto" w:fill="FEFEFE"/>
        </w:rPr>
        <w:t xml:space="preserve">kalanlara mezarlarından şu hakikati fısıldadığını duyabiliriz: </w:t>
      </w:r>
      <w:r w:rsidR="00CD17FA" w:rsidRPr="00CD17FA">
        <w:rPr>
          <w:rFonts w:cstheme="minorHAnsi"/>
          <w:i/>
          <w:iCs/>
          <w:shd w:val="clear" w:color="auto" w:fill="FEFEFE"/>
        </w:rPr>
        <w:t>“</w:t>
      </w:r>
      <w:r w:rsidR="003775ED" w:rsidRPr="00CD17FA">
        <w:rPr>
          <w:rFonts w:cstheme="minorHAnsi"/>
          <w:i/>
          <w:iCs/>
          <w:shd w:val="clear" w:color="auto" w:fill="FEFEFE"/>
        </w:rPr>
        <w:t>Mal sahibi, mülk sahibi; hani bunun ilk sahibi? Mal da yalan mülk de yalan</w:t>
      </w:r>
      <w:r w:rsidR="009A41BB" w:rsidRPr="00CD17FA">
        <w:rPr>
          <w:rFonts w:cstheme="minorHAnsi"/>
          <w:i/>
          <w:iCs/>
          <w:shd w:val="clear" w:color="auto" w:fill="FEFEFE"/>
        </w:rPr>
        <w:t>; var</w:t>
      </w:r>
      <w:r w:rsidR="003775ED" w:rsidRPr="00CD17FA">
        <w:rPr>
          <w:rFonts w:cstheme="minorHAnsi"/>
          <w:i/>
          <w:iCs/>
          <w:shd w:val="clear" w:color="auto" w:fill="FEFEFE"/>
        </w:rPr>
        <w:t xml:space="preserve"> biraz da sen oyalan.</w:t>
      </w:r>
      <w:r w:rsidR="00CD17FA" w:rsidRPr="00CD17FA">
        <w:rPr>
          <w:rFonts w:cstheme="minorHAnsi"/>
          <w:i/>
          <w:iCs/>
          <w:shd w:val="clear" w:color="auto" w:fill="FEFEFE"/>
        </w:rPr>
        <w:t>”</w:t>
      </w:r>
      <w:r w:rsidR="00F2735E" w:rsidRPr="00CD17FA">
        <w:rPr>
          <w:rFonts w:cstheme="minorHAnsi"/>
          <w:i/>
          <w:iCs/>
          <w:shd w:val="clear" w:color="auto" w:fill="FEFEFE"/>
          <w:vertAlign w:val="superscript"/>
        </w:rPr>
        <w:t>4</w:t>
      </w:r>
    </w:p>
    <w:p w14:paraId="4E120DB0" w14:textId="1DCA3DB7" w:rsidR="001F6E68" w:rsidRPr="00CD17FA" w:rsidRDefault="00CD17FA" w:rsidP="00685761">
      <w:pPr>
        <w:spacing w:line="276" w:lineRule="auto"/>
        <w:jc w:val="both"/>
        <w:rPr>
          <w:rFonts w:cstheme="minorHAnsi"/>
          <w:b/>
          <w:bCs/>
          <w:i/>
          <w:iCs/>
          <w:shd w:val="clear" w:color="auto" w:fill="FEFEFE"/>
          <w:vertAlign w:val="superscript"/>
        </w:rPr>
      </w:pPr>
      <w:r>
        <w:rPr>
          <w:rFonts w:cstheme="minorHAnsi"/>
          <w:b/>
          <w:bCs/>
          <w:i/>
          <w:iCs/>
          <w:shd w:val="clear" w:color="auto" w:fill="FEFEFE"/>
        </w:rPr>
        <w:t>“</w:t>
      </w:r>
      <w:r w:rsidR="001F6E68" w:rsidRPr="00CD17FA">
        <w:rPr>
          <w:rFonts w:cstheme="minorHAnsi"/>
          <w:b/>
          <w:bCs/>
          <w:i/>
          <w:iCs/>
          <w:shd w:val="clear" w:color="auto" w:fill="FEFEFE"/>
        </w:rPr>
        <w:t>Bu Dünya Hangimizin?</w:t>
      </w:r>
      <w:r>
        <w:rPr>
          <w:rFonts w:cstheme="minorHAnsi"/>
          <w:b/>
          <w:bCs/>
          <w:i/>
          <w:iCs/>
          <w:shd w:val="clear" w:color="auto" w:fill="FEFEFE"/>
        </w:rPr>
        <w:t>”</w:t>
      </w:r>
    </w:p>
    <w:p w14:paraId="611A9CF0" w14:textId="58A0D13D" w:rsidR="003A45A0" w:rsidRPr="00D000BB" w:rsidRDefault="001F6E68" w:rsidP="00685761">
      <w:pPr>
        <w:spacing w:line="276" w:lineRule="auto"/>
        <w:jc w:val="both"/>
        <w:rPr>
          <w:rFonts w:cstheme="minorHAnsi"/>
          <w:shd w:val="clear" w:color="auto" w:fill="FEFEFE"/>
        </w:rPr>
      </w:pPr>
      <w:r w:rsidRPr="00D000BB">
        <w:rPr>
          <w:rFonts w:cstheme="minorHAnsi"/>
          <w:shd w:val="clear" w:color="auto" w:fill="FEFEFE"/>
        </w:rPr>
        <w:t xml:space="preserve">Sahibi belli olmayan bir eşyayla karşılaşıldığında </w:t>
      </w:r>
      <w:r w:rsidR="009869D5">
        <w:rPr>
          <w:rFonts w:cstheme="minorHAnsi"/>
          <w:i/>
          <w:iCs/>
          <w:shd w:val="clear" w:color="auto" w:fill="FEFEFE"/>
        </w:rPr>
        <w:t>“</w:t>
      </w:r>
      <w:r w:rsidRPr="00D000BB">
        <w:rPr>
          <w:rFonts w:cstheme="minorHAnsi"/>
          <w:i/>
          <w:iCs/>
          <w:shd w:val="clear" w:color="auto" w:fill="FEFEFE"/>
        </w:rPr>
        <w:t>Bunun sahibi kim acaba?</w:t>
      </w:r>
      <w:r w:rsidR="009869D5">
        <w:rPr>
          <w:rFonts w:cstheme="minorHAnsi"/>
          <w:i/>
          <w:iCs/>
          <w:shd w:val="clear" w:color="auto" w:fill="FEFEFE"/>
        </w:rPr>
        <w:t>”</w:t>
      </w:r>
      <w:r w:rsidRPr="00D000BB">
        <w:rPr>
          <w:rFonts w:cstheme="minorHAnsi"/>
          <w:shd w:val="clear" w:color="auto" w:fill="FEFEFE"/>
        </w:rPr>
        <w:t xml:space="preserve"> sualine şahit olmuşsunuzdur. Cepten hızlıca çıkarılırken düşürülmüş bir cüzdan veya para az evvelki sorunun ana malzemesi olabilir. </w:t>
      </w:r>
      <w:r w:rsidRPr="00C334D0">
        <w:rPr>
          <w:rFonts w:cstheme="minorHAnsi"/>
          <w:shd w:val="clear" w:color="auto" w:fill="FEFEFE"/>
        </w:rPr>
        <w:t xml:space="preserve">Bunun sahibi kim? </w:t>
      </w:r>
      <w:r w:rsidR="009869D5">
        <w:rPr>
          <w:rFonts w:cstheme="minorHAnsi"/>
          <w:i/>
          <w:iCs/>
          <w:shd w:val="clear" w:color="auto" w:fill="FEFEFE"/>
        </w:rPr>
        <w:t>“</w:t>
      </w:r>
      <w:r w:rsidR="003A45A0" w:rsidRPr="00D000BB">
        <w:rPr>
          <w:rFonts w:cstheme="minorHAnsi"/>
          <w:i/>
          <w:iCs/>
          <w:shd w:val="clear" w:color="auto" w:fill="FEFEFE"/>
        </w:rPr>
        <w:t>Ben düşürmüşüm de…</w:t>
      </w:r>
      <w:r w:rsidR="00CD17FA">
        <w:rPr>
          <w:rFonts w:cstheme="minorHAnsi"/>
          <w:i/>
          <w:iCs/>
          <w:shd w:val="clear" w:color="auto" w:fill="FEFEFE"/>
        </w:rPr>
        <w:t>”</w:t>
      </w:r>
      <w:r w:rsidR="003A45A0" w:rsidRPr="00D000BB">
        <w:rPr>
          <w:rFonts w:cstheme="minorHAnsi"/>
          <w:i/>
          <w:iCs/>
          <w:shd w:val="clear" w:color="auto" w:fill="FEFEFE"/>
        </w:rPr>
        <w:t xml:space="preserve"> </w:t>
      </w:r>
      <w:r w:rsidR="00CD17FA">
        <w:rPr>
          <w:rFonts w:cstheme="minorHAnsi"/>
          <w:i/>
          <w:iCs/>
          <w:shd w:val="clear" w:color="auto" w:fill="FEFEFE"/>
        </w:rPr>
        <w:t>“</w:t>
      </w:r>
      <w:r w:rsidR="003A45A0" w:rsidRPr="00D000BB">
        <w:rPr>
          <w:rFonts w:cstheme="minorHAnsi"/>
          <w:i/>
          <w:iCs/>
          <w:shd w:val="clear" w:color="auto" w:fill="FEFEFE"/>
        </w:rPr>
        <w:t>Unutmuşum…</w:t>
      </w:r>
      <w:r w:rsidR="00CD17FA">
        <w:rPr>
          <w:rFonts w:cstheme="minorHAnsi"/>
          <w:i/>
          <w:iCs/>
          <w:shd w:val="clear" w:color="auto" w:fill="FEFEFE"/>
        </w:rPr>
        <w:t>”</w:t>
      </w:r>
      <w:r w:rsidR="003A45A0" w:rsidRPr="00D000BB">
        <w:rPr>
          <w:rFonts w:cstheme="minorHAnsi"/>
          <w:shd w:val="clear" w:color="auto" w:fill="FEFEFE"/>
        </w:rPr>
        <w:t xml:space="preserve"> diyerek yitirip de bulduğuna sevinen insan</w:t>
      </w:r>
      <w:r w:rsidR="009A41BB" w:rsidRPr="00D000BB">
        <w:rPr>
          <w:rFonts w:cstheme="minorHAnsi"/>
          <w:shd w:val="clear" w:color="auto" w:fill="FEFEFE"/>
        </w:rPr>
        <w:t xml:space="preserve">, </w:t>
      </w:r>
      <w:r w:rsidR="003A45A0" w:rsidRPr="00D000BB">
        <w:rPr>
          <w:rFonts w:cstheme="minorHAnsi"/>
          <w:shd w:val="clear" w:color="auto" w:fill="FEFEFE"/>
        </w:rPr>
        <w:t>acaba elinde tuttuğu malın gerçek sahibinden ne kadar haberdardır?</w:t>
      </w:r>
    </w:p>
    <w:p w14:paraId="4B1216B0" w14:textId="6E985F78" w:rsidR="009A41BB" w:rsidRPr="00D000BB" w:rsidRDefault="009A41BB" w:rsidP="009A41BB">
      <w:pPr>
        <w:spacing w:line="276" w:lineRule="auto"/>
        <w:jc w:val="both"/>
        <w:rPr>
          <w:rFonts w:cstheme="minorHAnsi"/>
          <w:shd w:val="clear" w:color="auto" w:fill="FEFEFE"/>
        </w:rPr>
      </w:pPr>
      <w:r w:rsidRPr="00D000BB">
        <w:rPr>
          <w:rFonts w:cstheme="minorHAnsi"/>
          <w:shd w:val="clear" w:color="auto" w:fill="FEFEFE"/>
        </w:rPr>
        <w:t>İnsan k</w:t>
      </w:r>
      <w:r w:rsidR="003A45A0" w:rsidRPr="00D000BB">
        <w:rPr>
          <w:rFonts w:cstheme="minorHAnsi"/>
          <w:shd w:val="clear" w:color="auto" w:fill="FEFEFE"/>
        </w:rPr>
        <w:t>endi bedeninden başlayarak etrafın</w:t>
      </w:r>
      <w:r w:rsidRPr="00D000BB">
        <w:rPr>
          <w:rFonts w:cstheme="minorHAnsi"/>
          <w:shd w:val="clear" w:color="auto" w:fill="FEFEFE"/>
        </w:rPr>
        <w:t>a şöyle bir bakacak olsa</w:t>
      </w:r>
      <w:r w:rsidR="003A45A0" w:rsidRPr="00D000BB">
        <w:rPr>
          <w:rFonts w:cstheme="minorHAnsi"/>
          <w:shd w:val="clear" w:color="auto" w:fill="FEFEFE"/>
        </w:rPr>
        <w:t xml:space="preserve"> her şeyin bir sahibi olduğunu anlayacaktır. Başı</w:t>
      </w:r>
      <w:r w:rsidRPr="00D000BB">
        <w:rPr>
          <w:rFonts w:cstheme="minorHAnsi"/>
          <w:shd w:val="clear" w:color="auto" w:fill="FEFEFE"/>
        </w:rPr>
        <w:t xml:space="preserve">mızın </w:t>
      </w:r>
      <w:r w:rsidR="003A45A0" w:rsidRPr="00D000BB">
        <w:rPr>
          <w:rFonts w:cstheme="minorHAnsi"/>
          <w:shd w:val="clear" w:color="auto" w:fill="FEFEFE"/>
        </w:rPr>
        <w:t>üstünden gökyüzüne, ayakları</w:t>
      </w:r>
      <w:r w:rsidRPr="00D000BB">
        <w:rPr>
          <w:rFonts w:cstheme="minorHAnsi"/>
          <w:shd w:val="clear" w:color="auto" w:fill="FEFEFE"/>
        </w:rPr>
        <w:t>mız</w:t>
      </w:r>
      <w:r w:rsidR="003A45A0" w:rsidRPr="00D000BB">
        <w:rPr>
          <w:rFonts w:cstheme="minorHAnsi"/>
          <w:shd w:val="clear" w:color="auto" w:fill="FEFEFE"/>
        </w:rPr>
        <w:t xml:space="preserve"> altında bastığı</w:t>
      </w:r>
      <w:r w:rsidRPr="00D000BB">
        <w:rPr>
          <w:rFonts w:cstheme="minorHAnsi"/>
          <w:shd w:val="clear" w:color="auto" w:fill="FEFEFE"/>
        </w:rPr>
        <w:t xml:space="preserve">mız </w:t>
      </w:r>
      <w:r w:rsidR="003A45A0" w:rsidRPr="00D000BB">
        <w:rPr>
          <w:rFonts w:cstheme="minorHAnsi"/>
          <w:shd w:val="clear" w:color="auto" w:fill="FEFEFE"/>
        </w:rPr>
        <w:t>topraktan yer küreye varıncaya dek her bir şeyin m</w:t>
      </w:r>
      <w:r w:rsidR="00C334D0">
        <w:rPr>
          <w:rFonts w:cstheme="minorHAnsi"/>
          <w:shd w:val="clear" w:color="auto" w:fill="FEFEFE"/>
        </w:rPr>
        <w:t>â</w:t>
      </w:r>
      <w:r w:rsidR="003A45A0" w:rsidRPr="00D000BB">
        <w:rPr>
          <w:rFonts w:cstheme="minorHAnsi"/>
          <w:shd w:val="clear" w:color="auto" w:fill="FEFEFE"/>
        </w:rPr>
        <w:t xml:space="preserve">liki olduğunun farkına varmamız sanırım çok da zamanımızı almayacaktır. </w:t>
      </w:r>
      <w:r w:rsidR="00C334D0" w:rsidRPr="00C334D0">
        <w:rPr>
          <w:rFonts w:cstheme="minorHAnsi"/>
          <w:i/>
          <w:iCs/>
          <w:shd w:val="clear" w:color="auto" w:fill="FEFEFE"/>
        </w:rPr>
        <w:t>“</w:t>
      </w:r>
      <w:r w:rsidRPr="00C334D0">
        <w:rPr>
          <w:rFonts w:cstheme="minorHAnsi"/>
          <w:i/>
          <w:iCs/>
          <w:shd w:val="clear" w:color="auto" w:fill="FEFEFE"/>
        </w:rPr>
        <w:t>B</w:t>
      </w:r>
      <w:r w:rsidR="00380838" w:rsidRPr="00C334D0">
        <w:rPr>
          <w:rFonts w:cstheme="minorHAnsi"/>
          <w:i/>
          <w:iCs/>
          <w:shd w:val="clear" w:color="auto" w:fill="FEFEFE"/>
        </w:rPr>
        <w:t>u ev benim</w:t>
      </w:r>
      <w:r w:rsidRPr="00C334D0">
        <w:rPr>
          <w:rFonts w:cstheme="minorHAnsi"/>
          <w:i/>
          <w:iCs/>
          <w:shd w:val="clear" w:color="auto" w:fill="FEFEFE"/>
        </w:rPr>
        <w:t xml:space="preserve"> ş</w:t>
      </w:r>
      <w:r w:rsidR="00380838" w:rsidRPr="00C334D0">
        <w:rPr>
          <w:rFonts w:cstheme="minorHAnsi"/>
          <w:i/>
          <w:iCs/>
          <w:shd w:val="clear" w:color="auto" w:fill="FEFEFE"/>
        </w:rPr>
        <w:t xml:space="preserve">u araba </w:t>
      </w:r>
      <w:r w:rsidR="00C334D0" w:rsidRPr="00C334D0">
        <w:rPr>
          <w:rFonts w:cstheme="minorHAnsi"/>
          <w:i/>
          <w:iCs/>
          <w:shd w:val="clear" w:color="auto" w:fill="FEFEFE"/>
        </w:rPr>
        <w:t>benim,</w:t>
      </w:r>
      <w:r w:rsidRPr="00C334D0">
        <w:rPr>
          <w:rFonts w:cstheme="minorHAnsi"/>
          <w:i/>
          <w:iCs/>
          <w:shd w:val="clear" w:color="auto" w:fill="FEFEFE"/>
        </w:rPr>
        <w:t xml:space="preserve"> oradaki</w:t>
      </w:r>
      <w:r w:rsidR="00380838" w:rsidRPr="00C334D0">
        <w:rPr>
          <w:rFonts w:cstheme="minorHAnsi"/>
          <w:i/>
          <w:iCs/>
          <w:shd w:val="clear" w:color="auto" w:fill="FEFEFE"/>
        </w:rPr>
        <w:t xml:space="preserve"> tarla benim</w:t>
      </w:r>
      <w:r w:rsidR="0084285B" w:rsidRPr="00C334D0">
        <w:rPr>
          <w:rFonts w:cstheme="minorHAnsi"/>
          <w:i/>
          <w:iCs/>
          <w:shd w:val="clear" w:color="auto" w:fill="FEFEFE"/>
        </w:rPr>
        <w:t>…</w:t>
      </w:r>
      <w:r w:rsidR="00C334D0" w:rsidRPr="00C334D0">
        <w:rPr>
          <w:rFonts w:cstheme="minorHAnsi"/>
          <w:i/>
          <w:iCs/>
          <w:shd w:val="clear" w:color="auto" w:fill="FEFEFE"/>
        </w:rPr>
        <w:t>”</w:t>
      </w:r>
      <w:r w:rsidRPr="00D000BB">
        <w:rPr>
          <w:rFonts w:cstheme="minorHAnsi"/>
          <w:i/>
          <w:iCs/>
          <w:shd w:val="clear" w:color="auto" w:fill="FEFEFE"/>
        </w:rPr>
        <w:t xml:space="preserve"> </w:t>
      </w:r>
      <w:r w:rsidRPr="00D000BB">
        <w:rPr>
          <w:rFonts w:cstheme="minorHAnsi"/>
          <w:shd w:val="clear" w:color="auto" w:fill="FEFEFE"/>
        </w:rPr>
        <w:t xml:space="preserve">İnsanın, </w:t>
      </w:r>
      <w:r w:rsidR="00C334D0" w:rsidRPr="00C334D0">
        <w:rPr>
          <w:rFonts w:cstheme="minorHAnsi"/>
          <w:i/>
          <w:iCs/>
          <w:shd w:val="clear" w:color="auto" w:fill="FEFEFE"/>
        </w:rPr>
        <w:t>“</w:t>
      </w:r>
      <w:r w:rsidRPr="00C334D0">
        <w:rPr>
          <w:rFonts w:cstheme="minorHAnsi"/>
          <w:i/>
          <w:iCs/>
          <w:shd w:val="clear" w:color="auto" w:fill="FEFEFE"/>
        </w:rPr>
        <w:t>be</w:t>
      </w:r>
      <w:r w:rsidR="003A45A0" w:rsidRPr="00C334D0">
        <w:rPr>
          <w:rFonts w:cstheme="minorHAnsi"/>
          <w:i/>
          <w:iCs/>
          <w:shd w:val="clear" w:color="auto" w:fill="FEFEFE"/>
        </w:rPr>
        <w:t>nim</w:t>
      </w:r>
      <w:r w:rsidR="00380838" w:rsidRPr="00C334D0">
        <w:rPr>
          <w:rFonts w:cstheme="minorHAnsi"/>
          <w:i/>
          <w:iCs/>
          <w:shd w:val="clear" w:color="auto" w:fill="FEFEFE"/>
        </w:rPr>
        <w:t>, benim</w:t>
      </w:r>
      <w:r w:rsidR="00C334D0" w:rsidRPr="00C334D0">
        <w:rPr>
          <w:rFonts w:cstheme="minorHAnsi"/>
          <w:i/>
          <w:iCs/>
          <w:shd w:val="clear" w:color="auto" w:fill="FEFEFE"/>
        </w:rPr>
        <w:t>”</w:t>
      </w:r>
      <w:r w:rsidR="00380838" w:rsidRPr="00D000BB">
        <w:rPr>
          <w:rFonts w:cstheme="minorHAnsi"/>
          <w:shd w:val="clear" w:color="auto" w:fill="FEFEFE"/>
        </w:rPr>
        <w:t xml:space="preserve"> </w:t>
      </w:r>
      <w:r w:rsidR="003A45A0" w:rsidRPr="00D000BB">
        <w:rPr>
          <w:rFonts w:cstheme="minorHAnsi"/>
          <w:shd w:val="clear" w:color="auto" w:fill="FEFEFE"/>
        </w:rPr>
        <w:t>de</w:t>
      </w:r>
      <w:r w:rsidR="00380838" w:rsidRPr="00D000BB">
        <w:rPr>
          <w:rFonts w:cstheme="minorHAnsi"/>
          <w:shd w:val="clear" w:color="auto" w:fill="FEFEFE"/>
        </w:rPr>
        <w:t xml:space="preserve">yip noktaladığı her bir cümlenin sonuna </w:t>
      </w:r>
      <w:r w:rsidR="00C334D0" w:rsidRPr="00C334D0">
        <w:rPr>
          <w:rFonts w:cstheme="minorHAnsi"/>
          <w:i/>
          <w:iCs/>
          <w:shd w:val="clear" w:color="auto" w:fill="FEFEFE"/>
        </w:rPr>
        <w:t>“</w:t>
      </w:r>
      <w:r w:rsidR="00380838" w:rsidRPr="00C334D0">
        <w:rPr>
          <w:rFonts w:cstheme="minorHAnsi"/>
          <w:i/>
          <w:iCs/>
          <w:shd w:val="clear" w:color="auto" w:fill="FEFEFE"/>
        </w:rPr>
        <w:t>Bu Dünya Hangimizin?</w:t>
      </w:r>
      <w:r w:rsidR="00C334D0" w:rsidRPr="00C334D0">
        <w:rPr>
          <w:rFonts w:cstheme="minorHAnsi"/>
          <w:i/>
          <w:iCs/>
          <w:shd w:val="clear" w:color="auto" w:fill="FEFEFE"/>
        </w:rPr>
        <w:t>”</w:t>
      </w:r>
      <w:r w:rsidR="007F7778" w:rsidRPr="00D000BB">
        <w:rPr>
          <w:rFonts w:cstheme="minorHAnsi"/>
          <w:shd w:val="clear" w:color="auto" w:fill="FEFEFE"/>
        </w:rPr>
        <w:t xml:space="preserve"> </w:t>
      </w:r>
      <w:r w:rsidR="00380838" w:rsidRPr="00D000BB">
        <w:rPr>
          <w:rFonts w:cstheme="minorHAnsi"/>
          <w:shd w:val="clear" w:color="auto" w:fill="FEFEFE"/>
        </w:rPr>
        <w:t xml:space="preserve">sualini yerleştirdiğimizde mülkün asıl sahibini görmemiz </w:t>
      </w:r>
      <w:r w:rsidRPr="00D000BB">
        <w:rPr>
          <w:rFonts w:cstheme="minorHAnsi"/>
          <w:shd w:val="clear" w:color="auto" w:fill="FEFEFE"/>
        </w:rPr>
        <w:t xml:space="preserve">daha da </w:t>
      </w:r>
      <w:r w:rsidR="00380838" w:rsidRPr="00D000BB">
        <w:rPr>
          <w:rFonts w:cstheme="minorHAnsi"/>
          <w:shd w:val="clear" w:color="auto" w:fill="FEFEFE"/>
        </w:rPr>
        <w:t xml:space="preserve">mümkün </w:t>
      </w:r>
      <w:r w:rsidRPr="00D000BB">
        <w:rPr>
          <w:rFonts w:cstheme="minorHAnsi"/>
          <w:shd w:val="clear" w:color="auto" w:fill="FEFEFE"/>
        </w:rPr>
        <w:t>hale gelecektir</w:t>
      </w:r>
      <w:r w:rsidR="00380838" w:rsidRPr="00D000BB">
        <w:rPr>
          <w:rFonts w:cstheme="minorHAnsi"/>
          <w:shd w:val="clear" w:color="auto" w:fill="FEFEFE"/>
        </w:rPr>
        <w:t>.</w:t>
      </w:r>
      <w:r w:rsidRPr="00D000BB">
        <w:rPr>
          <w:rFonts w:cstheme="minorHAnsi"/>
          <w:shd w:val="clear" w:color="auto" w:fill="FEFEFE"/>
        </w:rPr>
        <w:t xml:space="preserve"> </w:t>
      </w:r>
      <w:r w:rsidR="00380838" w:rsidRPr="00C334D0">
        <w:rPr>
          <w:rFonts w:cstheme="minorHAnsi"/>
          <w:b/>
          <w:bCs/>
          <w:shd w:val="clear" w:color="auto" w:fill="FEFEFE"/>
        </w:rPr>
        <w:t xml:space="preserve">O halde hakikatte bizim olmayan bize yalnızca emanet edilen dünya malına insanların tamahı nedendir? Allah’ı unutanlar gibi olmayın düsturunu </w:t>
      </w:r>
      <w:r w:rsidR="007F7778" w:rsidRPr="00C334D0">
        <w:rPr>
          <w:rFonts w:cstheme="minorHAnsi"/>
          <w:b/>
          <w:bCs/>
          <w:shd w:val="clear" w:color="auto" w:fill="FEFEFE"/>
        </w:rPr>
        <w:t>unutup hiç ölmeyecekmiş gibi mal biriktirmenin manası nedir?</w:t>
      </w:r>
      <w:r w:rsidR="00392908" w:rsidRPr="00D000BB">
        <w:rPr>
          <w:rFonts w:cstheme="minorHAnsi"/>
          <w:shd w:val="clear" w:color="auto" w:fill="FEFEFE"/>
        </w:rPr>
        <w:t xml:space="preserve"> </w:t>
      </w:r>
    </w:p>
    <w:p w14:paraId="1D971E15" w14:textId="469D7586" w:rsidR="007F7778" w:rsidRPr="00D000BB" w:rsidRDefault="00392908" w:rsidP="00C334D0">
      <w:pPr>
        <w:spacing w:line="276" w:lineRule="auto"/>
        <w:ind w:firstLine="708"/>
        <w:jc w:val="both"/>
        <w:rPr>
          <w:rFonts w:cstheme="minorHAnsi"/>
          <w:shd w:val="clear" w:color="auto" w:fill="FEFEFE"/>
        </w:rPr>
      </w:pPr>
      <w:r w:rsidRPr="00D000BB">
        <w:rPr>
          <w:rFonts w:cstheme="minorHAnsi"/>
          <w:shd w:val="clear" w:color="auto" w:fill="FEFEFE"/>
        </w:rPr>
        <w:t>Şimdi, konunun zihnimizde yer bulduğu kadar yüreğimizde de yer bulması adına</w:t>
      </w:r>
      <w:r w:rsidR="009A41BB" w:rsidRPr="00D000BB">
        <w:rPr>
          <w:rFonts w:cstheme="minorHAnsi"/>
          <w:shd w:val="clear" w:color="auto" w:fill="FEFEFE"/>
        </w:rPr>
        <w:t>;</w:t>
      </w:r>
      <w:r w:rsidRPr="00D000BB">
        <w:rPr>
          <w:rFonts w:cstheme="minorHAnsi"/>
          <w:shd w:val="clear" w:color="auto" w:fill="FEFEFE"/>
        </w:rPr>
        <w:t xml:space="preserve"> e</w:t>
      </w:r>
      <w:r w:rsidR="007F7778" w:rsidRPr="00D000BB">
        <w:rPr>
          <w:rFonts w:cstheme="minorHAnsi"/>
          <w:shd w:val="clear" w:color="auto" w:fill="FEFEFE"/>
        </w:rPr>
        <w:t xml:space="preserve">debiyatımızın mihenk taşlarından Şair </w:t>
      </w:r>
      <w:proofErr w:type="spellStart"/>
      <w:r w:rsidR="007F7778" w:rsidRPr="00D000BB">
        <w:rPr>
          <w:rFonts w:cstheme="minorHAnsi"/>
          <w:shd w:val="clear" w:color="auto" w:fill="FEFEFE"/>
        </w:rPr>
        <w:t>Abdurrahim</w:t>
      </w:r>
      <w:proofErr w:type="spellEnd"/>
      <w:r w:rsidR="007F7778" w:rsidRPr="00D000BB">
        <w:rPr>
          <w:rFonts w:cstheme="minorHAnsi"/>
          <w:shd w:val="clear" w:color="auto" w:fill="FEFEFE"/>
        </w:rPr>
        <w:t xml:space="preserve"> Karakoç</w:t>
      </w:r>
      <w:r w:rsidRPr="00D000BB">
        <w:rPr>
          <w:rFonts w:cstheme="minorHAnsi"/>
          <w:shd w:val="clear" w:color="auto" w:fill="FEFEFE"/>
        </w:rPr>
        <w:t xml:space="preserve">’un </w:t>
      </w:r>
      <w:r w:rsidRPr="00C334D0">
        <w:rPr>
          <w:rFonts w:cstheme="minorHAnsi"/>
          <w:shd w:val="clear" w:color="auto" w:fill="FEFEFE"/>
        </w:rPr>
        <w:t>Bu Dünya Hangimizin?</w:t>
      </w:r>
      <w:r w:rsidR="00926BE0" w:rsidRPr="00D000BB">
        <w:rPr>
          <w:rFonts w:cstheme="minorHAnsi"/>
          <w:shd w:val="clear" w:color="auto" w:fill="FEFEFE"/>
        </w:rPr>
        <w:t xml:space="preserve"> </w:t>
      </w:r>
      <w:r w:rsidRPr="00D000BB">
        <w:rPr>
          <w:rFonts w:cstheme="minorHAnsi"/>
          <w:shd w:val="clear" w:color="auto" w:fill="FEFEFE"/>
        </w:rPr>
        <w:t xml:space="preserve">adlı </w:t>
      </w:r>
      <w:r w:rsidR="007F7778" w:rsidRPr="00D000BB">
        <w:rPr>
          <w:rFonts w:cstheme="minorHAnsi"/>
          <w:shd w:val="clear" w:color="auto" w:fill="FEFEFE"/>
        </w:rPr>
        <w:t xml:space="preserve">şiirine </w:t>
      </w:r>
      <w:r w:rsidRPr="00D000BB">
        <w:rPr>
          <w:rFonts w:cstheme="minorHAnsi"/>
          <w:shd w:val="clear" w:color="auto" w:fill="FEFEFE"/>
        </w:rPr>
        <w:t>müracaat ede</w:t>
      </w:r>
      <w:r w:rsidR="00601399" w:rsidRPr="00D000BB">
        <w:rPr>
          <w:rFonts w:cstheme="minorHAnsi"/>
          <w:shd w:val="clear" w:color="auto" w:fill="FEFEFE"/>
        </w:rPr>
        <w:t>lim</w:t>
      </w:r>
      <w:r w:rsidRPr="00D000BB">
        <w:rPr>
          <w:rFonts w:cstheme="minorHAnsi"/>
          <w:shd w:val="clear" w:color="auto" w:fill="FEFEFE"/>
        </w:rPr>
        <w:t>:</w:t>
      </w:r>
    </w:p>
    <w:p w14:paraId="18FDB11B" w14:textId="4969CC24" w:rsidR="00392908" w:rsidRPr="00D000BB" w:rsidRDefault="00392908" w:rsidP="00B65F02">
      <w:pPr>
        <w:spacing w:line="276" w:lineRule="auto"/>
        <w:jc w:val="both"/>
        <w:rPr>
          <w:rFonts w:cstheme="minorHAnsi"/>
          <w:shd w:val="clear" w:color="auto" w:fill="FEFEFE"/>
        </w:rPr>
        <w:sectPr w:rsidR="00392908" w:rsidRPr="00D000BB" w:rsidSect="00D000BB">
          <w:headerReference w:type="default" r:id="rId8"/>
          <w:footerReference w:type="default" r:id="rId9"/>
          <w:pgSz w:w="11906" w:h="16838"/>
          <w:pgMar w:top="720" w:right="720" w:bottom="720" w:left="720" w:header="708" w:footer="708" w:gutter="0"/>
          <w:cols w:space="708"/>
          <w:docGrid w:linePitch="360"/>
        </w:sectPr>
      </w:pPr>
    </w:p>
    <w:p w14:paraId="0C444D7E" w14:textId="77777777" w:rsidR="002B6E66" w:rsidRPr="00D000BB" w:rsidRDefault="002B6E66" w:rsidP="00B65F02">
      <w:pPr>
        <w:pStyle w:val="AralkYok"/>
        <w:spacing w:line="276" w:lineRule="auto"/>
        <w:rPr>
          <w:rFonts w:cstheme="minorHAnsi"/>
          <w:lang w:eastAsia="tr-TR"/>
        </w:rPr>
      </w:pPr>
    </w:p>
    <w:p w14:paraId="2FF05A80" w14:textId="77777777" w:rsidR="00C334D0" w:rsidRDefault="00C334D0" w:rsidP="00392908">
      <w:pPr>
        <w:pStyle w:val="AralkYok"/>
        <w:rPr>
          <w:rFonts w:cstheme="minorHAnsi"/>
          <w:lang w:eastAsia="tr-TR"/>
        </w:rPr>
        <w:sectPr w:rsidR="00C334D0" w:rsidSect="007F7778">
          <w:type w:val="continuous"/>
          <w:pgSz w:w="11906" w:h="16838"/>
          <w:pgMar w:top="1417" w:right="1417" w:bottom="1134" w:left="1417" w:header="708" w:footer="708" w:gutter="0"/>
          <w:cols w:num="2" w:space="708"/>
          <w:docGrid w:linePitch="360"/>
        </w:sectPr>
      </w:pPr>
    </w:p>
    <w:p w14:paraId="1ECE1B3D" w14:textId="7481BB03" w:rsidR="007F7778" w:rsidRPr="00D000BB" w:rsidRDefault="007F7778" w:rsidP="00392908">
      <w:pPr>
        <w:pStyle w:val="AralkYok"/>
        <w:rPr>
          <w:rFonts w:cstheme="minorHAnsi"/>
          <w:lang w:eastAsia="tr-TR"/>
        </w:rPr>
      </w:pPr>
      <w:r w:rsidRPr="00D000BB">
        <w:rPr>
          <w:rFonts w:cstheme="minorHAnsi"/>
          <w:lang w:eastAsia="tr-TR"/>
        </w:rPr>
        <w:t xml:space="preserve">Bırak deli Haydar-bırak be </w:t>
      </w:r>
      <w:proofErr w:type="spellStart"/>
      <w:r w:rsidRPr="00D000BB">
        <w:rPr>
          <w:rFonts w:cstheme="minorHAnsi"/>
          <w:lang w:eastAsia="tr-TR"/>
        </w:rPr>
        <w:t>gardaş</w:t>
      </w:r>
      <w:proofErr w:type="spellEnd"/>
    </w:p>
    <w:p w14:paraId="63F7C0EF" w14:textId="77777777" w:rsidR="007F7778" w:rsidRPr="00D000BB" w:rsidRDefault="007F7778" w:rsidP="00392908">
      <w:pPr>
        <w:pStyle w:val="AralkYok"/>
        <w:rPr>
          <w:rFonts w:cstheme="minorHAnsi"/>
          <w:lang w:eastAsia="tr-TR"/>
        </w:rPr>
      </w:pPr>
      <w:r w:rsidRPr="00D000BB">
        <w:rPr>
          <w:rFonts w:cstheme="minorHAnsi"/>
          <w:lang w:eastAsia="tr-TR"/>
        </w:rPr>
        <w:t>Kafayı bozmaya değmez bu dünya</w:t>
      </w:r>
    </w:p>
    <w:p w14:paraId="32B17F7F" w14:textId="77777777" w:rsidR="007F7778" w:rsidRPr="00D000BB" w:rsidRDefault="007F7778" w:rsidP="00392908">
      <w:pPr>
        <w:pStyle w:val="AralkYok"/>
        <w:rPr>
          <w:rFonts w:cstheme="minorHAnsi"/>
          <w:lang w:eastAsia="tr-TR"/>
        </w:rPr>
      </w:pPr>
      <w:r w:rsidRPr="00D000BB">
        <w:rPr>
          <w:rFonts w:cstheme="minorHAnsi"/>
          <w:lang w:eastAsia="tr-TR"/>
        </w:rPr>
        <w:t>İster hızlı dönsün isterse yavaş</w:t>
      </w:r>
    </w:p>
    <w:p w14:paraId="462DCBF4" w14:textId="0D2D0CB2" w:rsidR="007F7778" w:rsidRPr="00D000BB" w:rsidRDefault="007F7778" w:rsidP="00392908">
      <w:pPr>
        <w:pStyle w:val="AralkYok"/>
        <w:rPr>
          <w:rFonts w:cstheme="minorHAnsi"/>
          <w:lang w:eastAsia="tr-TR"/>
        </w:rPr>
      </w:pPr>
      <w:r w:rsidRPr="00D000BB">
        <w:rPr>
          <w:rFonts w:cstheme="minorHAnsi"/>
          <w:lang w:eastAsia="tr-TR"/>
        </w:rPr>
        <w:t>Sen seni üzmeye değmez bu dünya</w:t>
      </w:r>
    </w:p>
    <w:p w14:paraId="144CCB47" w14:textId="77777777" w:rsidR="00392908" w:rsidRPr="00D000BB" w:rsidRDefault="00392908" w:rsidP="00392908">
      <w:pPr>
        <w:pStyle w:val="AralkYok"/>
        <w:rPr>
          <w:rFonts w:cstheme="minorHAnsi"/>
          <w:lang w:eastAsia="tr-TR"/>
        </w:rPr>
      </w:pPr>
    </w:p>
    <w:p w14:paraId="65F6394A" w14:textId="0099D6E4" w:rsidR="007F7778" w:rsidRPr="00D000BB" w:rsidRDefault="007F7778" w:rsidP="00392908">
      <w:pPr>
        <w:pStyle w:val="AralkYok"/>
        <w:rPr>
          <w:rFonts w:cstheme="minorHAnsi"/>
          <w:lang w:eastAsia="tr-TR"/>
        </w:rPr>
      </w:pPr>
      <w:r w:rsidRPr="00D000BB">
        <w:rPr>
          <w:rFonts w:cstheme="minorHAnsi"/>
          <w:lang w:eastAsia="tr-TR"/>
        </w:rPr>
        <w:t>Fani diyen varsın desin sana ne</w:t>
      </w:r>
    </w:p>
    <w:p w14:paraId="3200AA12" w14:textId="77777777" w:rsidR="007F7778" w:rsidRPr="00D000BB" w:rsidRDefault="007F7778" w:rsidP="00392908">
      <w:pPr>
        <w:pStyle w:val="AralkYok"/>
        <w:rPr>
          <w:rFonts w:cstheme="minorHAnsi"/>
          <w:lang w:eastAsia="tr-TR"/>
        </w:rPr>
      </w:pPr>
      <w:r w:rsidRPr="00D000BB">
        <w:rPr>
          <w:rFonts w:cstheme="minorHAnsi"/>
          <w:lang w:eastAsia="tr-TR"/>
        </w:rPr>
        <w:t>Gönül veren gitsin versin sana ne</w:t>
      </w:r>
    </w:p>
    <w:p w14:paraId="5E893460" w14:textId="77777777" w:rsidR="007F7778" w:rsidRPr="00D000BB" w:rsidRDefault="007F7778" w:rsidP="00392908">
      <w:pPr>
        <w:pStyle w:val="AralkYok"/>
        <w:rPr>
          <w:rFonts w:cstheme="minorHAnsi"/>
          <w:lang w:eastAsia="tr-TR"/>
        </w:rPr>
      </w:pPr>
      <w:r w:rsidRPr="00D000BB">
        <w:rPr>
          <w:rFonts w:cstheme="minorHAnsi"/>
          <w:lang w:eastAsia="tr-TR"/>
        </w:rPr>
        <w:t>Haydut vursun hırsız yesin sana ne</w:t>
      </w:r>
    </w:p>
    <w:p w14:paraId="50AB3DC9" w14:textId="77777777" w:rsidR="007F7778" w:rsidRPr="00D000BB" w:rsidRDefault="007F7778" w:rsidP="00392908">
      <w:pPr>
        <w:pStyle w:val="AralkYok"/>
        <w:rPr>
          <w:rFonts w:cstheme="minorHAnsi"/>
          <w:lang w:eastAsia="tr-TR"/>
        </w:rPr>
      </w:pPr>
      <w:r w:rsidRPr="00D000BB">
        <w:rPr>
          <w:rFonts w:cstheme="minorHAnsi"/>
          <w:lang w:eastAsia="tr-TR"/>
        </w:rPr>
        <w:t>Gücenip kızmaya değmez bu dünya</w:t>
      </w:r>
    </w:p>
    <w:p w14:paraId="546E2BF9" w14:textId="77777777" w:rsidR="007F7778" w:rsidRPr="00D000BB" w:rsidRDefault="007F7778" w:rsidP="00392908">
      <w:pPr>
        <w:pStyle w:val="AralkYok"/>
        <w:rPr>
          <w:rFonts w:cstheme="minorHAnsi"/>
          <w:lang w:eastAsia="tr-TR"/>
        </w:rPr>
      </w:pPr>
    </w:p>
    <w:p w14:paraId="2199D523" w14:textId="77777777" w:rsidR="007F7778" w:rsidRPr="00D000BB" w:rsidRDefault="007F7778" w:rsidP="00392908">
      <w:pPr>
        <w:pStyle w:val="AralkYok"/>
        <w:rPr>
          <w:rFonts w:cstheme="minorHAnsi"/>
          <w:lang w:eastAsia="tr-TR"/>
        </w:rPr>
      </w:pPr>
      <w:r w:rsidRPr="00D000BB">
        <w:rPr>
          <w:rFonts w:cstheme="minorHAnsi"/>
          <w:lang w:eastAsia="tr-TR"/>
        </w:rPr>
        <w:t>Nerde kan akıtıp kavga verenler</w:t>
      </w:r>
    </w:p>
    <w:p w14:paraId="259265DA" w14:textId="77777777" w:rsidR="007F7778" w:rsidRPr="00D000BB" w:rsidRDefault="007F7778" w:rsidP="00392908">
      <w:pPr>
        <w:pStyle w:val="AralkYok"/>
        <w:rPr>
          <w:rFonts w:cstheme="minorHAnsi"/>
          <w:lang w:eastAsia="tr-TR"/>
        </w:rPr>
      </w:pPr>
      <w:r w:rsidRPr="00D000BB">
        <w:rPr>
          <w:rFonts w:cstheme="minorHAnsi"/>
          <w:lang w:eastAsia="tr-TR"/>
        </w:rPr>
        <w:t>Nerde şimdi sefasını sürenler</w:t>
      </w:r>
    </w:p>
    <w:p w14:paraId="7C5A1044" w14:textId="77777777" w:rsidR="007F7778" w:rsidRPr="00D000BB" w:rsidRDefault="007F7778" w:rsidP="00392908">
      <w:pPr>
        <w:pStyle w:val="AralkYok"/>
        <w:rPr>
          <w:rFonts w:cstheme="minorHAnsi"/>
          <w:lang w:eastAsia="tr-TR"/>
        </w:rPr>
      </w:pPr>
      <w:r w:rsidRPr="00D000BB">
        <w:rPr>
          <w:rFonts w:cstheme="minorHAnsi"/>
          <w:lang w:eastAsia="tr-TR"/>
        </w:rPr>
        <w:t>Ne götürdü kucağına girenler</w:t>
      </w:r>
    </w:p>
    <w:p w14:paraId="12318E8A" w14:textId="538F0280" w:rsidR="00392908" w:rsidRPr="00D000BB" w:rsidRDefault="007F7778" w:rsidP="00392908">
      <w:pPr>
        <w:pStyle w:val="AralkYok"/>
        <w:rPr>
          <w:rFonts w:cstheme="minorHAnsi"/>
          <w:lang w:eastAsia="tr-TR"/>
        </w:rPr>
      </w:pPr>
      <w:r w:rsidRPr="00D000BB">
        <w:rPr>
          <w:rFonts w:cstheme="minorHAnsi"/>
          <w:lang w:eastAsia="tr-TR"/>
        </w:rPr>
        <w:t>Bir yırtık çizmeye değmez bu dünya</w:t>
      </w:r>
    </w:p>
    <w:p w14:paraId="30C5E620" w14:textId="68ECC4B5" w:rsidR="00C334D0" w:rsidRDefault="00C334D0" w:rsidP="00C334D0">
      <w:pPr>
        <w:pStyle w:val="AralkYok"/>
        <w:rPr>
          <w:rFonts w:cstheme="minorHAnsi"/>
          <w:lang w:eastAsia="tr-TR"/>
        </w:rPr>
      </w:pPr>
      <w:r w:rsidRPr="00D000BB">
        <w:rPr>
          <w:rFonts w:cstheme="minorHAnsi"/>
          <w:lang w:eastAsia="tr-TR"/>
        </w:rPr>
        <w:t>…</w:t>
      </w:r>
    </w:p>
    <w:p w14:paraId="5E433682" w14:textId="77777777" w:rsidR="00C334D0" w:rsidRPr="00D000BB" w:rsidRDefault="00C334D0" w:rsidP="00C334D0">
      <w:pPr>
        <w:pStyle w:val="AralkYok"/>
        <w:rPr>
          <w:rFonts w:cstheme="minorHAnsi"/>
          <w:lang w:eastAsia="tr-TR"/>
        </w:rPr>
      </w:pPr>
    </w:p>
    <w:p w14:paraId="3F3D1CA2" w14:textId="790A10C0" w:rsidR="007F7778" w:rsidRPr="00D000BB" w:rsidRDefault="007F7778" w:rsidP="00392908">
      <w:pPr>
        <w:pStyle w:val="AralkYok"/>
        <w:rPr>
          <w:rFonts w:cstheme="minorHAnsi"/>
          <w:lang w:eastAsia="tr-TR"/>
        </w:rPr>
      </w:pPr>
      <w:r w:rsidRPr="00D000BB">
        <w:rPr>
          <w:rFonts w:cstheme="minorHAnsi"/>
          <w:lang w:eastAsia="tr-TR"/>
        </w:rPr>
        <w:t>Gel gitme kal desem kalamazsın ki</w:t>
      </w:r>
    </w:p>
    <w:p w14:paraId="26805409" w14:textId="77777777" w:rsidR="007F7778" w:rsidRPr="00D000BB" w:rsidRDefault="007F7778" w:rsidP="00392908">
      <w:pPr>
        <w:pStyle w:val="AralkYok"/>
        <w:rPr>
          <w:rFonts w:cstheme="minorHAnsi"/>
          <w:lang w:eastAsia="tr-TR"/>
        </w:rPr>
      </w:pPr>
      <w:r w:rsidRPr="00D000BB">
        <w:rPr>
          <w:rFonts w:cstheme="minorHAnsi"/>
          <w:lang w:eastAsia="tr-TR"/>
        </w:rPr>
        <w:t>Ortadan böl desem bölemezsin ki</w:t>
      </w:r>
    </w:p>
    <w:p w14:paraId="2424A74D" w14:textId="77777777" w:rsidR="007F7778" w:rsidRPr="00D000BB" w:rsidRDefault="007F7778" w:rsidP="00392908">
      <w:pPr>
        <w:pStyle w:val="AralkYok"/>
        <w:rPr>
          <w:rFonts w:cstheme="minorHAnsi"/>
          <w:lang w:eastAsia="tr-TR"/>
        </w:rPr>
      </w:pPr>
      <w:r w:rsidRPr="00D000BB">
        <w:rPr>
          <w:rFonts w:cstheme="minorHAnsi"/>
          <w:lang w:eastAsia="tr-TR"/>
        </w:rPr>
        <w:t>Git tekrar gel desem gelemezsin ki</w:t>
      </w:r>
    </w:p>
    <w:p w14:paraId="0D86014E" w14:textId="1FCE01FC" w:rsidR="00C334D0" w:rsidRDefault="007F7778" w:rsidP="00392908">
      <w:pPr>
        <w:pStyle w:val="AralkYok"/>
        <w:rPr>
          <w:rFonts w:cstheme="minorHAnsi"/>
          <w:lang w:eastAsia="tr-TR"/>
        </w:rPr>
      </w:pPr>
      <w:r w:rsidRPr="00D000BB">
        <w:rPr>
          <w:rFonts w:cstheme="minorHAnsi"/>
          <w:lang w:eastAsia="tr-TR"/>
        </w:rPr>
        <w:t>Aldanıp azmaya değmez bu dünya</w:t>
      </w:r>
    </w:p>
    <w:p w14:paraId="65DD27B2" w14:textId="45FE34AC" w:rsidR="00C334D0" w:rsidRDefault="00C334D0" w:rsidP="00392908">
      <w:pPr>
        <w:pStyle w:val="AralkYok"/>
        <w:rPr>
          <w:rFonts w:cstheme="minorHAnsi"/>
          <w:lang w:eastAsia="tr-TR"/>
        </w:rPr>
      </w:pPr>
      <w:r>
        <w:rPr>
          <w:rFonts w:cstheme="minorHAnsi"/>
          <w:lang w:eastAsia="tr-TR"/>
        </w:rPr>
        <w:t>…</w:t>
      </w:r>
    </w:p>
    <w:p w14:paraId="44377D48" w14:textId="77777777" w:rsidR="00C334D0" w:rsidRPr="00D000BB" w:rsidRDefault="00C334D0" w:rsidP="00392908">
      <w:pPr>
        <w:pStyle w:val="AralkYok"/>
        <w:rPr>
          <w:rFonts w:cstheme="minorHAnsi"/>
          <w:lang w:eastAsia="tr-TR"/>
        </w:rPr>
      </w:pPr>
    </w:p>
    <w:p w14:paraId="5960B7B1" w14:textId="1235F01E" w:rsidR="007F7778" w:rsidRPr="00D000BB" w:rsidRDefault="007F7778" w:rsidP="00392908">
      <w:pPr>
        <w:pStyle w:val="AralkYok"/>
        <w:rPr>
          <w:rFonts w:cstheme="minorHAnsi"/>
          <w:lang w:eastAsia="tr-TR"/>
        </w:rPr>
      </w:pPr>
      <w:r w:rsidRPr="00D000BB">
        <w:rPr>
          <w:rFonts w:cstheme="minorHAnsi"/>
          <w:lang w:eastAsia="tr-TR"/>
        </w:rPr>
        <w:t>Senin benim ne ki? Küçük mü dar mı?</w:t>
      </w:r>
    </w:p>
    <w:p w14:paraId="6E73F9DC" w14:textId="77777777" w:rsidR="007F7778" w:rsidRPr="00D000BB" w:rsidRDefault="007F7778" w:rsidP="00392908">
      <w:pPr>
        <w:pStyle w:val="AralkYok"/>
        <w:rPr>
          <w:rFonts w:cstheme="minorHAnsi"/>
          <w:lang w:eastAsia="tr-TR"/>
        </w:rPr>
      </w:pPr>
      <w:r w:rsidRPr="00D000BB">
        <w:rPr>
          <w:rFonts w:cstheme="minorHAnsi"/>
          <w:lang w:eastAsia="tr-TR"/>
        </w:rPr>
        <w:t>Hani kimin dostu, kimseye yâr mı?</w:t>
      </w:r>
    </w:p>
    <w:p w14:paraId="72455C30" w14:textId="77777777" w:rsidR="007F7778" w:rsidRPr="00D000BB" w:rsidRDefault="007F7778" w:rsidP="00392908">
      <w:pPr>
        <w:pStyle w:val="AralkYok"/>
        <w:rPr>
          <w:rFonts w:cstheme="minorHAnsi"/>
          <w:lang w:eastAsia="tr-TR"/>
        </w:rPr>
      </w:pPr>
      <w:r w:rsidRPr="00D000BB">
        <w:rPr>
          <w:rFonts w:cstheme="minorHAnsi"/>
          <w:lang w:eastAsia="tr-TR"/>
        </w:rPr>
        <w:t>İnsan öldürmenin manası var mı?</w:t>
      </w:r>
    </w:p>
    <w:p w14:paraId="69EE9399" w14:textId="77777777" w:rsidR="007F7778" w:rsidRPr="00D000BB" w:rsidRDefault="007F7778" w:rsidP="00392908">
      <w:pPr>
        <w:pStyle w:val="AralkYok"/>
        <w:rPr>
          <w:rFonts w:cstheme="minorHAnsi"/>
          <w:lang w:eastAsia="tr-TR"/>
        </w:rPr>
      </w:pPr>
      <w:r w:rsidRPr="00D000BB">
        <w:rPr>
          <w:rFonts w:cstheme="minorHAnsi"/>
          <w:lang w:eastAsia="tr-TR"/>
        </w:rPr>
        <w:t>Karınca ezmeye değmez bu dünya</w:t>
      </w:r>
    </w:p>
    <w:p w14:paraId="3E08A4BE" w14:textId="79122671" w:rsidR="007F7778" w:rsidRDefault="00C334D0" w:rsidP="00392908">
      <w:pPr>
        <w:pStyle w:val="AralkYok"/>
        <w:rPr>
          <w:rFonts w:cstheme="minorHAnsi"/>
          <w:lang w:eastAsia="tr-TR"/>
        </w:rPr>
      </w:pPr>
      <w:r>
        <w:rPr>
          <w:rFonts w:cstheme="minorHAnsi"/>
          <w:lang w:eastAsia="tr-TR"/>
        </w:rPr>
        <w:t>…</w:t>
      </w:r>
    </w:p>
    <w:p w14:paraId="4859A3A1" w14:textId="77777777" w:rsidR="00C334D0" w:rsidRPr="00D000BB" w:rsidRDefault="00C334D0" w:rsidP="00392908">
      <w:pPr>
        <w:pStyle w:val="AralkYok"/>
        <w:rPr>
          <w:rFonts w:cstheme="minorHAnsi"/>
          <w:lang w:eastAsia="tr-TR"/>
        </w:rPr>
      </w:pPr>
    </w:p>
    <w:p w14:paraId="6CA4E357" w14:textId="27B95D70" w:rsidR="007F7778" w:rsidRPr="00D000BB" w:rsidRDefault="007F7778" w:rsidP="00392908">
      <w:pPr>
        <w:pStyle w:val="AralkYok"/>
        <w:rPr>
          <w:rFonts w:cstheme="minorHAnsi"/>
          <w:lang w:eastAsia="tr-TR"/>
        </w:rPr>
      </w:pPr>
      <w:r w:rsidRPr="00D000BB">
        <w:rPr>
          <w:rFonts w:cstheme="minorHAnsi"/>
          <w:lang w:eastAsia="tr-TR"/>
        </w:rPr>
        <w:t>Kabuktur, manayı unutturmasın</w:t>
      </w:r>
    </w:p>
    <w:p w14:paraId="0CB2640A" w14:textId="77777777" w:rsidR="007F7778" w:rsidRPr="00D000BB" w:rsidRDefault="007F7778" w:rsidP="00392908">
      <w:pPr>
        <w:pStyle w:val="AralkYok"/>
        <w:rPr>
          <w:rFonts w:cstheme="minorHAnsi"/>
          <w:lang w:eastAsia="tr-TR"/>
        </w:rPr>
      </w:pPr>
      <w:r w:rsidRPr="00D000BB">
        <w:rPr>
          <w:rFonts w:cstheme="minorHAnsi"/>
          <w:lang w:eastAsia="tr-TR"/>
        </w:rPr>
        <w:t>Babayı, anayı unutturmasın</w:t>
      </w:r>
    </w:p>
    <w:p w14:paraId="32B4889C" w14:textId="6EDCCA39" w:rsidR="007F7778" w:rsidRPr="00D000BB" w:rsidRDefault="007F7778" w:rsidP="00392908">
      <w:pPr>
        <w:pStyle w:val="AralkYok"/>
        <w:rPr>
          <w:rFonts w:cstheme="minorHAnsi"/>
          <w:lang w:eastAsia="tr-TR"/>
        </w:rPr>
      </w:pPr>
      <w:r w:rsidRPr="00D000BB">
        <w:rPr>
          <w:rFonts w:cstheme="minorHAnsi"/>
          <w:lang w:eastAsia="tr-TR"/>
        </w:rPr>
        <w:lastRenderedPageBreak/>
        <w:t xml:space="preserve">Boş hayal </w:t>
      </w:r>
      <w:r w:rsidR="00392908" w:rsidRPr="00D000BB">
        <w:rPr>
          <w:rFonts w:cstheme="minorHAnsi"/>
          <w:lang w:eastAsia="tr-TR"/>
        </w:rPr>
        <w:t>M</w:t>
      </w:r>
      <w:r w:rsidRPr="00D000BB">
        <w:rPr>
          <w:rFonts w:cstheme="minorHAnsi"/>
          <w:lang w:eastAsia="tr-TR"/>
        </w:rPr>
        <w:t>evlâ'yı unutturmasın</w:t>
      </w:r>
    </w:p>
    <w:p w14:paraId="4323F78A" w14:textId="45089A41" w:rsidR="007F7778" w:rsidRPr="00D000BB" w:rsidRDefault="007F7778" w:rsidP="00392908">
      <w:pPr>
        <w:pStyle w:val="AralkYok"/>
        <w:rPr>
          <w:rFonts w:cstheme="minorHAnsi"/>
          <w:lang w:eastAsia="tr-TR"/>
        </w:rPr>
      </w:pPr>
      <w:r w:rsidRPr="00D000BB">
        <w:rPr>
          <w:rFonts w:cstheme="minorHAnsi"/>
          <w:lang w:eastAsia="tr-TR"/>
        </w:rPr>
        <w:t xml:space="preserve">Tırnakla kazmaya değmez bu dünya                                                 </w:t>
      </w:r>
    </w:p>
    <w:p w14:paraId="516EF3B7" w14:textId="1B26EFF9" w:rsidR="00392908" w:rsidRPr="00D000BB" w:rsidRDefault="002B6E66" w:rsidP="00392908">
      <w:pPr>
        <w:pStyle w:val="AralkYok"/>
        <w:rPr>
          <w:rFonts w:cstheme="minorHAnsi"/>
          <w:lang w:eastAsia="tr-TR"/>
        </w:rPr>
        <w:sectPr w:rsidR="00392908" w:rsidRPr="00D000BB" w:rsidSect="00C334D0">
          <w:type w:val="continuous"/>
          <w:pgSz w:w="11906" w:h="16838"/>
          <w:pgMar w:top="1417" w:right="1417" w:bottom="1134" w:left="1417" w:header="708" w:footer="708" w:gutter="0"/>
          <w:cols w:space="708"/>
          <w:docGrid w:linePitch="360"/>
        </w:sectPr>
      </w:pPr>
      <w:r w:rsidRPr="00D000BB">
        <w:rPr>
          <w:rFonts w:cstheme="minorHAnsi"/>
          <w:lang w:eastAsia="tr-TR"/>
        </w:rPr>
        <w:t>…</w:t>
      </w:r>
    </w:p>
    <w:p w14:paraId="22853EAA" w14:textId="77777777" w:rsidR="00685761" w:rsidRPr="00D000BB" w:rsidRDefault="00685761" w:rsidP="0084285B">
      <w:pPr>
        <w:pStyle w:val="AralkYok"/>
        <w:rPr>
          <w:rFonts w:cstheme="minorHAnsi"/>
          <w:lang w:eastAsia="tr-TR"/>
        </w:rPr>
      </w:pPr>
    </w:p>
    <w:p w14:paraId="3C39A142" w14:textId="6DB3B720" w:rsidR="007F7778" w:rsidRPr="00D000BB" w:rsidRDefault="007F7778" w:rsidP="00C334D0">
      <w:pPr>
        <w:pStyle w:val="AralkYok"/>
        <w:rPr>
          <w:rFonts w:cstheme="minorHAnsi"/>
          <w:lang w:eastAsia="tr-TR"/>
        </w:rPr>
      </w:pPr>
      <w:r w:rsidRPr="00D000BB">
        <w:rPr>
          <w:rFonts w:cstheme="minorHAnsi"/>
          <w:lang w:eastAsia="tr-TR"/>
        </w:rPr>
        <w:t>Bilesin ha canım Haydar bilesin</w:t>
      </w:r>
    </w:p>
    <w:p w14:paraId="09EC2EAE" w14:textId="77777777" w:rsidR="007F7778" w:rsidRPr="00D000BB" w:rsidRDefault="007F7778" w:rsidP="00C334D0">
      <w:pPr>
        <w:pStyle w:val="AralkYok"/>
        <w:rPr>
          <w:rFonts w:cstheme="minorHAnsi"/>
          <w:lang w:eastAsia="tr-TR"/>
        </w:rPr>
      </w:pPr>
      <w:r w:rsidRPr="00D000BB">
        <w:rPr>
          <w:rFonts w:cstheme="minorHAnsi"/>
          <w:lang w:eastAsia="tr-TR"/>
        </w:rPr>
        <w:t>Seni bekler soğuk mezar bilesin</w:t>
      </w:r>
    </w:p>
    <w:p w14:paraId="44C78A8C" w14:textId="6C932826" w:rsidR="007F7778" w:rsidRPr="00D000BB" w:rsidRDefault="007F7778" w:rsidP="00C334D0">
      <w:pPr>
        <w:pStyle w:val="AralkYok"/>
        <w:rPr>
          <w:rFonts w:cstheme="minorHAnsi"/>
          <w:lang w:eastAsia="tr-TR"/>
        </w:rPr>
      </w:pPr>
      <w:r w:rsidRPr="00D000BB">
        <w:rPr>
          <w:rFonts w:cstheme="minorHAnsi"/>
          <w:lang w:eastAsia="tr-TR"/>
        </w:rPr>
        <w:t>Ebediyet ötede var bilesin</w:t>
      </w:r>
    </w:p>
    <w:p w14:paraId="19B393B0" w14:textId="4DCEBAB0" w:rsidR="00392908" w:rsidRPr="00D000BB" w:rsidRDefault="007F7778" w:rsidP="00C334D0">
      <w:pPr>
        <w:pStyle w:val="AralkYok"/>
        <w:rPr>
          <w:rFonts w:cstheme="minorHAnsi"/>
          <w:vertAlign w:val="superscript"/>
          <w:lang w:eastAsia="tr-TR"/>
        </w:rPr>
        <w:sectPr w:rsidR="00392908" w:rsidRPr="00D000BB" w:rsidSect="00C334D0">
          <w:type w:val="continuous"/>
          <w:pgSz w:w="11906" w:h="16838"/>
          <w:pgMar w:top="1417" w:right="1417" w:bottom="1134" w:left="1417" w:header="708" w:footer="708" w:gutter="0"/>
          <w:cols w:space="708"/>
          <w:docGrid w:linePitch="360"/>
        </w:sectPr>
      </w:pPr>
      <w:r w:rsidRPr="00D000BB">
        <w:rPr>
          <w:rFonts w:cstheme="minorHAnsi"/>
          <w:lang w:eastAsia="tr-TR"/>
        </w:rPr>
        <w:t>Tek satır yazmaya değmez bu dünya.</w:t>
      </w:r>
      <w:r w:rsidR="006627F9" w:rsidRPr="00D000BB">
        <w:rPr>
          <w:rFonts w:cstheme="minorHAnsi"/>
          <w:vertAlign w:val="superscript"/>
          <w:lang w:eastAsia="tr-TR"/>
        </w:rPr>
        <w:t>5</w:t>
      </w:r>
    </w:p>
    <w:p w14:paraId="6960BBCA" w14:textId="77777777" w:rsidR="007F7778" w:rsidRPr="00D000BB" w:rsidRDefault="007F7778" w:rsidP="00D000BB">
      <w:pPr>
        <w:spacing w:line="276" w:lineRule="auto"/>
        <w:ind w:firstLine="0"/>
        <w:jc w:val="both"/>
        <w:rPr>
          <w:rFonts w:cstheme="minorHAnsi"/>
          <w:b/>
          <w:bCs/>
          <w:color w:val="FF0000"/>
          <w:shd w:val="clear" w:color="auto" w:fill="FFFFFF"/>
        </w:rPr>
        <w:sectPr w:rsidR="007F7778" w:rsidRPr="00D000BB" w:rsidSect="007F7778">
          <w:type w:val="continuous"/>
          <w:pgSz w:w="11906" w:h="16838"/>
          <w:pgMar w:top="1417" w:right="1417" w:bottom="1134" w:left="1417" w:header="708" w:footer="708" w:gutter="0"/>
          <w:cols w:num="2" w:space="708"/>
          <w:docGrid w:linePitch="360"/>
        </w:sectPr>
      </w:pPr>
    </w:p>
    <w:p w14:paraId="0D600363" w14:textId="248DBAF1" w:rsidR="004E6E40" w:rsidRPr="00D000BB" w:rsidRDefault="00D000BB" w:rsidP="00D000BB">
      <w:pPr>
        <w:pStyle w:val="ListeParagraf"/>
        <w:numPr>
          <w:ilvl w:val="0"/>
          <w:numId w:val="2"/>
        </w:numPr>
        <w:spacing w:line="240" w:lineRule="auto"/>
        <w:rPr>
          <w:rFonts w:cstheme="minorHAnsi"/>
          <w:shd w:val="clear" w:color="auto" w:fill="FFFFFF"/>
        </w:rPr>
      </w:pPr>
      <w:r w:rsidRPr="00D000BB">
        <w:rPr>
          <w:rFonts w:cstheme="minorHAnsi"/>
          <w:shd w:val="clear" w:color="auto" w:fill="FFFFFF"/>
        </w:rPr>
        <w:t>Maturidi</w:t>
      </w:r>
      <w:r w:rsidR="00F2735E" w:rsidRPr="00D000BB">
        <w:rPr>
          <w:rFonts w:cstheme="minorHAnsi"/>
          <w:shd w:val="clear" w:color="auto" w:fill="FFFFFF"/>
        </w:rPr>
        <w:t>, </w:t>
      </w:r>
      <w:proofErr w:type="spellStart"/>
      <w:r w:rsidR="00F2735E" w:rsidRPr="00D000BB">
        <w:rPr>
          <w:rStyle w:val="eser"/>
          <w:rFonts w:cstheme="minorHAnsi"/>
          <w:shd w:val="clear" w:color="auto" w:fill="FFFFFF"/>
        </w:rPr>
        <w:t>Teʾvîlâtü’l-Ḳurʾân</w:t>
      </w:r>
      <w:proofErr w:type="spellEnd"/>
      <w:r w:rsidR="00F2735E" w:rsidRPr="00D000BB">
        <w:rPr>
          <w:rFonts w:cstheme="minorHAnsi"/>
          <w:shd w:val="clear" w:color="auto" w:fill="FFFFFF"/>
        </w:rPr>
        <w:t xml:space="preserve">, Hacı Selim Ağa </w:t>
      </w:r>
      <w:proofErr w:type="spellStart"/>
      <w:r w:rsidR="00F2735E" w:rsidRPr="00D000BB">
        <w:rPr>
          <w:rFonts w:cstheme="minorHAnsi"/>
          <w:shd w:val="clear" w:color="auto" w:fill="FFFFFF"/>
        </w:rPr>
        <w:t>Ktp</w:t>
      </w:r>
      <w:proofErr w:type="spellEnd"/>
      <w:r w:rsidR="00F2735E" w:rsidRPr="00D000BB">
        <w:rPr>
          <w:rFonts w:cstheme="minorHAnsi"/>
          <w:shd w:val="clear" w:color="auto" w:fill="FFFFFF"/>
        </w:rPr>
        <w:t xml:space="preserve">., </w:t>
      </w:r>
      <w:proofErr w:type="spellStart"/>
      <w:r w:rsidR="00F2735E" w:rsidRPr="00D000BB">
        <w:rPr>
          <w:rFonts w:cstheme="minorHAnsi"/>
          <w:shd w:val="clear" w:color="auto" w:fill="FFFFFF"/>
        </w:rPr>
        <w:t>nr</w:t>
      </w:r>
      <w:proofErr w:type="spellEnd"/>
      <w:r w:rsidR="00F2735E" w:rsidRPr="00D000BB">
        <w:rPr>
          <w:rFonts w:cstheme="minorHAnsi"/>
          <w:shd w:val="clear" w:color="auto" w:fill="FFFFFF"/>
        </w:rPr>
        <w:t xml:space="preserve">. 40, </w:t>
      </w:r>
      <w:proofErr w:type="spellStart"/>
      <w:r w:rsidR="00F2735E" w:rsidRPr="00D000BB">
        <w:rPr>
          <w:rFonts w:cstheme="minorHAnsi"/>
          <w:shd w:val="clear" w:color="auto" w:fill="FFFFFF"/>
        </w:rPr>
        <w:t>vr</w:t>
      </w:r>
      <w:proofErr w:type="spellEnd"/>
      <w:r w:rsidR="00F2735E" w:rsidRPr="00D000BB">
        <w:rPr>
          <w:rFonts w:cstheme="minorHAnsi"/>
          <w:shd w:val="clear" w:color="auto" w:fill="FFFFFF"/>
        </w:rPr>
        <w:t>. 75b</w:t>
      </w:r>
    </w:p>
    <w:p w14:paraId="33AEF51D" w14:textId="2DE9928E" w:rsidR="00F2735E" w:rsidRPr="00D000BB" w:rsidRDefault="00F2735E" w:rsidP="00D000BB">
      <w:pPr>
        <w:pStyle w:val="ListeParagraf"/>
        <w:numPr>
          <w:ilvl w:val="0"/>
          <w:numId w:val="2"/>
        </w:numPr>
        <w:spacing w:line="240" w:lineRule="auto"/>
        <w:rPr>
          <w:rFonts w:cstheme="minorHAnsi"/>
          <w:shd w:val="clear" w:color="auto" w:fill="FFFFFF"/>
        </w:rPr>
      </w:pPr>
      <w:proofErr w:type="spellStart"/>
      <w:r w:rsidRPr="00D000BB">
        <w:rPr>
          <w:rStyle w:val="kisaltma"/>
          <w:rFonts w:cstheme="minorHAnsi"/>
          <w:shd w:val="clear" w:color="auto" w:fill="FFFFFF"/>
        </w:rPr>
        <w:t>Gazzâlî</w:t>
      </w:r>
      <w:proofErr w:type="spellEnd"/>
      <w:r w:rsidRPr="00D000BB">
        <w:rPr>
          <w:rStyle w:val="kisaltma"/>
          <w:rFonts w:cstheme="minorHAnsi"/>
          <w:shd w:val="clear" w:color="auto" w:fill="FFFFFF"/>
        </w:rPr>
        <w:t>, el-</w:t>
      </w:r>
      <w:proofErr w:type="spellStart"/>
      <w:r w:rsidRPr="00D000BB">
        <w:rPr>
          <w:rStyle w:val="kisaltma"/>
          <w:rFonts w:cstheme="minorHAnsi"/>
          <w:shd w:val="clear" w:color="auto" w:fill="FFFFFF"/>
        </w:rPr>
        <w:t>Maḳṣadü’l</w:t>
      </w:r>
      <w:proofErr w:type="spellEnd"/>
      <w:r w:rsidRPr="00D000BB">
        <w:rPr>
          <w:rStyle w:val="kisaltma"/>
          <w:rFonts w:cstheme="minorHAnsi"/>
          <w:shd w:val="clear" w:color="auto" w:fill="FFFFFF"/>
        </w:rPr>
        <w:t>-</w:t>
      </w:r>
      <w:proofErr w:type="spellStart"/>
      <w:r w:rsidRPr="00D000BB">
        <w:rPr>
          <w:rStyle w:val="kisaltma"/>
          <w:rFonts w:cstheme="minorHAnsi"/>
          <w:shd w:val="clear" w:color="auto" w:fill="FFFFFF"/>
        </w:rPr>
        <w:t>esnâ</w:t>
      </w:r>
      <w:proofErr w:type="spellEnd"/>
      <w:r w:rsidRPr="00D000BB">
        <w:rPr>
          <w:rStyle w:val="kisaltma"/>
          <w:rFonts w:cstheme="minorHAnsi"/>
          <w:i/>
          <w:iCs/>
          <w:shd w:val="clear" w:color="auto" w:fill="FFFFFF"/>
        </w:rPr>
        <w:t> </w:t>
      </w:r>
      <w:r w:rsidRPr="00D000BB">
        <w:rPr>
          <w:rStyle w:val="kisaltma"/>
          <w:rFonts w:cstheme="minorHAnsi"/>
          <w:shd w:val="clear" w:color="auto" w:fill="FFFFFF"/>
        </w:rPr>
        <w:t>(</w:t>
      </w:r>
      <w:proofErr w:type="spellStart"/>
      <w:r w:rsidRPr="00D000BB">
        <w:rPr>
          <w:rStyle w:val="kisaltma"/>
          <w:rFonts w:cstheme="minorHAnsi"/>
          <w:shd w:val="clear" w:color="auto" w:fill="FFFFFF"/>
        </w:rPr>
        <w:t>Fazluh</w:t>
      </w:r>
      <w:proofErr w:type="spellEnd"/>
      <w:r w:rsidRPr="00D000BB">
        <w:rPr>
          <w:rStyle w:val="kisaltma"/>
          <w:rFonts w:cstheme="minorHAnsi"/>
          <w:shd w:val="clear" w:color="auto" w:fill="FFFFFF"/>
        </w:rPr>
        <w:t>)</w:t>
      </w:r>
      <w:r w:rsidRPr="00D000BB">
        <w:rPr>
          <w:rFonts w:cstheme="minorHAnsi"/>
          <w:shd w:val="clear" w:color="auto" w:fill="FFFFFF"/>
        </w:rPr>
        <w:t>, s. 37, 70-71, 152.</w:t>
      </w:r>
    </w:p>
    <w:p w14:paraId="5A3BFAE8" w14:textId="70BC7523" w:rsidR="00F2735E" w:rsidRPr="00D000BB" w:rsidRDefault="00F2735E" w:rsidP="00D000BB">
      <w:pPr>
        <w:pStyle w:val="ListeParagraf"/>
        <w:numPr>
          <w:ilvl w:val="0"/>
          <w:numId w:val="2"/>
        </w:numPr>
        <w:spacing w:line="240" w:lineRule="auto"/>
        <w:rPr>
          <w:rFonts w:cstheme="minorHAnsi"/>
          <w:shd w:val="clear" w:color="auto" w:fill="FFFFFF"/>
        </w:rPr>
      </w:pPr>
      <w:r w:rsidRPr="00D000BB">
        <w:rPr>
          <w:rFonts w:cstheme="minorHAnsi"/>
          <w:shd w:val="clear" w:color="auto" w:fill="FFFFFF"/>
        </w:rPr>
        <w:t>Nahl,</w:t>
      </w:r>
      <w:r w:rsidR="00D000BB">
        <w:rPr>
          <w:rFonts w:cstheme="minorHAnsi"/>
          <w:shd w:val="clear" w:color="auto" w:fill="FFFFFF"/>
        </w:rPr>
        <w:t xml:space="preserve"> </w:t>
      </w:r>
      <w:r w:rsidRPr="00D000BB">
        <w:rPr>
          <w:rFonts w:cstheme="minorHAnsi"/>
          <w:shd w:val="clear" w:color="auto" w:fill="FFFFFF"/>
        </w:rPr>
        <w:t>71</w:t>
      </w:r>
    </w:p>
    <w:p w14:paraId="23C6FDB3" w14:textId="692BFC0A" w:rsidR="006627F9" w:rsidRPr="00D000BB" w:rsidRDefault="006627F9" w:rsidP="00D000BB">
      <w:pPr>
        <w:pStyle w:val="ListeParagraf"/>
        <w:numPr>
          <w:ilvl w:val="0"/>
          <w:numId w:val="2"/>
        </w:numPr>
        <w:spacing w:line="240" w:lineRule="auto"/>
        <w:rPr>
          <w:rFonts w:cstheme="minorHAnsi"/>
          <w:shd w:val="clear" w:color="auto" w:fill="FFFFFF"/>
        </w:rPr>
      </w:pPr>
      <w:r w:rsidRPr="00D000BB">
        <w:rPr>
          <w:rFonts w:cstheme="minorHAnsi"/>
          <w:shd w:val="clear" w:color="auto" w:fill="FFFFFF"/>
        </w:rPr>
        <w:t>Yunus Emre</w:t>
      </w:r>
    </w:p>
    <w:p w14:paraId="543899E3" w14:textId="7340D819" w:rsidR="006627F9" w:rsidRPr="00D000BB" w:rsidRDefault="006627F9" w:rsidP="00D000BB">
      <w:pPr>
        <w:pStyle w:val="ListeParagraf"/>
        <w:numPr>
          <w:ilvl w:val="0"/>
          <w:numId w:val="2"/>
        </w:numPr>
        <w:spacing w:line="240" w:lineRule="auto"/>
        <w:rPr>
          <w:rFonts w:cstheme="minorHAnsi"/>
          <w:shd w:val="clear" w:color="auto" w:fill="FFFFFF"/>
        </w:rPr>
      </w:pPr>
      <w:proofErr w:type="spellStart"/>
      <w:r w:rsidRPr="00D000BB">
        <w:rPr>
          <w:rFonts w:cstheme="minorHAnsi"/>
          <w:shd w:val="clear" w:color="auto" w:fill="FFFFFF"/>
        </w:rPr>
        <w:t>Abdurrahim</w:t>
      </w:r>
      <w:proofErr w:type="spellEnd"/>
      <w:r w:rsidRPr="00D000BB">
        <w:rPr>
          <w:rFonts w:cstheme="minorHAnsi"/>
          <w:shd w:val="clear" w:color="auto" w:fill="FFFFFF"/>
        </w:rPr>
        <w:t xml:space="preserve"> Karakoç, Yasaklı Rüyalar, Alperen Yayınları</w:t>
      </w:r>
    </w:p>
    <w:sectPr w:rsidR="006627F9" w:rsidRPr="00D000BB" w:rsidSect="00D000B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2AD0" w14:textId="77777777" w:rsidR="000960B6" w:rsidRDefault="000960B6" w:rsidP="00392908">
      <w:pPr>
        <w:spacing w:after="0" w:line="240" w:lineRule="auto"/>
      </w:pPr>
      <w:r>
        <w:separator/>
      </w:r>
    </w:p>
  </w:endnote>
  <w:endnote w:type="continuationSeparator" w:id="0">
    <w:p w14:paraId="41BE3DDD" w14:textId="77777777" w:rsidR="000960B6" w:rsidRDefault="000960B6" w:rsidP="0039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17B8" w14:textId="6EBB226A" w:rsidR="00CD17FA" w:rsidRPr="00CD17FA" w:rsidRDefault="00CD17FA" w:rsidP="00CD17FA">
    <w:pPr>
      <w:pStyle w:val="AltBilgi"/>
      <w:ind w:firstLine="0"/>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487F" w14:textId="77777777" w:rsidR="000960B6" w:rsidRDefault="000960B6" w:rsidP="00392908">
      <w:pPr>
        <w:spacing w:after="0" w:line="240" w:lineRule="auto"/>
      </w:pPr>
      <w:r>
        <w:separator/>
      </w:r>
    </w:p>
  </w:footnote>
  <w:footnote w:type="continuationSeparator" w:id="0">
    <w:p w14:paraId="167B55D5" w14:textId="77777777" w:rsidR="000960B6" w:rsidRDefault="000960B6" w:rsidP="0039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DA44" w14:textId="2E5899F4" w:rsidR="00D000BB" w:rsidRPr="00D000BB" w:rsidRDefault="00D000BB" w:rsidP="00D000BB">
    <w:pPr>
      <w:pStyle w:val="stBilgi"/>
      <w:jc w:val="right"/>
      <w:rPr>
        <w:b/>
        <w:bCs/>
        <w:sz w:val="34"/>
        <w:szCs w:val="34"/>
      </w:rPr>
    </w:pPr>
    <w:r w:rsidRPr="00D000BB">
      <w:rPr>
        <w:b/>
        <w:bCs/>
        <w:sz w:val="34"/>
        <w:szCs w:val="34"/>
      </w:rPr>
      <w:t>ESMAÜ’L HÜSNA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41A"/>
    <w:multiLevelType w:val="hybridMultilevel"/>
    <w:tmpl w:val="B61E1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E459FD"/>
    <w:multiLevelType w:val="hybridMultilevel"/>
    <w:tmpl w:val="21062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30"/>
    <w:rsid w:val="00052373"/>
    <w:rsid w:val="00053595"/>
    <w:rsid w:val="000960B6"/>
    <w:rsid w:val="000A7745"/>
    <w:rsid w:val="00123CC2"/>
    <w:rsid w:val="00140BA9"/>
    <w:rsid w:val="00166BFC"/>
    <w:rsid w:val="00167308"/>
    <w:rsid w:val="0017274E"/>
    <w:rsid w:val="001B1B8E"/>
    <w:rsid w:val="001E1BC2"/>
    <w:rsid w:val="001E4B44"/>
    <w:rsid w:val="001F6E68"/>
    <w:rsid w:val="00202840"/>
    <w:rsid w:val="002051E4"/>
    <w:rsid w:val="00206DAB"/>
    <w:rsid w:val="00215BCE"/>
    <w:rsid w:val="00240162"/>
    <w:rsid w:val="00245CC7"/>
    <w:rsid w:val="00267B1F"/>
    <w:rsid w:val="002A6EBD"/>
    <w:rsid w:val="002B6E66"/>
    <w:rsid w:val="0032279A"/>
    <w:rsid w:val="00354930"/>
    <w:rsid w:val="003775ED"/>
    <w:rsid w:val="00380782"/>
    <w:rsid w:val="00380838"/>
    <w:rsid w:val="00384200"/>
    <w:rsid w:val="00392908"/>
    <w:rsid w:val="00394EAB"/>
    <w:rsid w:val="00397A36"/>
    <w:rsid w:val="003A45A0"/>
    <w:rsid w:val="003E7CDA"/>
    <w:rsid w:val="00474775"/>
    <w:rsid w:val="004A4A08"/>
    <w:rsid w:val="004E6E40"/>
    <w:rsid w:val="004F75E3"/>
    <w:rsid w:val="005220BC"/>
    <w:rsid w:val="00527727"/>
    <w:rsid w:val="0054614A"/>
    <w:rsid w:val="00554EC7"/>
    <w:rsid w:val="00580512"/>
    <w:rsid w:val="005D7FA1"/>
    <w:rsid w:val="005F5E63"/>
    <w:rsid w:val="00601399"/>
    <w:rsid w:val="006627F9"/>
    <w:rsid w:val="00685761"/>
    <w:rsid w:val="006B60E7"/>
    <w:rsid w:val="00776406"/>
    <w:rsid w:val="007A04A7"/>
    <w:rsid w:val="007B40CE"/>
    <w:rsid w:val="007E38C9"/>
    <w:rsid w:val="007F7778"/>
    <w:rsid w:val="0081115D"/>
    <w:rsid w:val="00825C67"/>
    <w:rsid w:val="0084285B"/>
    <w:rsid w:val="00864DFC"/>
    <w:rsid w:val="00871872"/>
    <w:rsid w:val="008C05EA"/>
    <w:rsid w:val="008D3214"/>
    <w:rsid w:val="008F101F"/>
    <w:rsid w:val="008F1144"/>
    <w:rsid w:val="008F11CD"/>
    <w:rsid w:val="00926BE0"/>
    <w:rsid w:val="009869D5"/>
    <w:rsid w:val="009A41BB"/>
    <w:rsid w:val="009B210B"/>
    <w:rsid w:val="00A64EA3"/>
    <w:rsid w:val="00A749C6"/>
    <w:rsid w:val="00A7636A"/>
    <w:rsid w:val="00AC0740"/>
    <w:rsid w:val="00B01BD7"/>
    <w:rsid w:val="00B6274A"/>
    <w:rsid w:val="00B65F02"/>
    <w:rsid w:val="00BE71EF"/>
    <w:rsid w:val="00BF22DF"/>
    <w:rsid w:val="00C27AAC"/>
    <w:rsid w:val="00C334D0"/>
    <w:rsid w:val="00C40D94"/>
    <w:rsid w:val="00C41979"/>
    <w:rsid w:val="00C625A2"/>
    <w:rsid w:val="00C74361"/>
    <w:rsid w:val="00CD17FA"/>
    <w:rsid w:val="00CD4D78"/>
    <w:rsid w:val="00D000BB"/>
    <w:rsid w:val="00D73DC2"/>
    <w:rsid w:val="00D75114"/>
    <w:rsid w:val="00DE4363"/>
    <w:rsid w:val="00E166F3"/>
    <w:rsid w:val="00E4438F"/>
    <w:rsid w:val="00E80E4A"/>
    <w:rsid w:val="00EC2E95"/>
    <w:rsid w:val="00F2735E"/>
    <w:rsid w:val="00F35A25"/>
    <w:rsid w:val="00F85701"/>
    <w:rsid w:val="00F86869"/>
    <w:rsid w:val="00FA60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7E65"/>
  <w15:chartTrackingRefBased/>
  <w15:docId w15:val="{5E02585E-638F-4F5D-82B2-D07E1A98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5A2"/>
    <w:pPr>
      <w:ind w:firstLine="709"/>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1BD7"/>
    <w:pPr>
      <w:spacing w:after="0" w:line="240" w:lineRule="auto"/>
    </w:pPr>
  </w:style>
  <w:style w:type="paragraph" w:styleId="HTMLncedenBiimlendirilmi">
    <w:name w:val="HTML Preformatted"/>
    <w:basedOn w:val="Normal"/>
    <w:link w:val="HTMLncedenBiimlendirilmiChar"/>
    <w:uiPriority w:val="99"/>
    <w:semiHidden/>
    <w:unhideWhenUsed/>
    <w:rsid w:val="007F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F7778"/>
    <w:rPr>
      <w:rFonts w:ascii="Courier New" w:eastAsia="Times New Roman" w:hAnsi="Courier New" w:cs="Courier New"/>
      <w:sz w:val="20"/>
      <w:szCs w:val="20"/>
      <w:lang w:eastAsia="tr-TR"/>
    </w:rPr>
  </w:style>
  <w:style w:type="character" w:customStyle="1" w:styleId="eser">
    <w:name w:val="eser"/>
    <w:basedOn w:val="VarsaylanParagrafYazTipi"/>
    <w:rsid w:val="002B6E66"/>
  </w:style>
  <w:style w:type="paragraph" w:styleId="stBilgi">
    <w:name w:val="header"/>
    <w:basedOn w:val="Normal"/>
    <w:link w:val="stBilgiChar"/>
    <w:uiPriority w:val="99"/>
    <w:unhideWhenUsed/>
    <w:rsid w:val="003929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908"/>
  </w:style>
  <w:style w:type="paragraph" w:styleId="AltBilgi">
    <w:name w:val="footer"/>
    <w:basedOn w:val="Normal"/>
    <w:link w:val="AltBilgiChar"/>
    <w:uiPriority w:val="99"/>
    <w:unhideWhenUsed/>
    <w:rsid w:val="003929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2908"/>
  </w:style>
  <w:style w:type="paragraph" w:styleId="NormalWeb">
    <w:name w:val="Normal (Web)"/>
    <w:basedOn w:val="Normal"/>
    <w:uiPriority w:val="99"/>
    <w:semiHidden/>
    <w:unhideWhenUsed/>
    <w:rsid w:val="004A4A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isaltma">
    <w:name w:val="kisaltma"/>
    <w:basedOn w:val="VarsaylanParagrafYazTipi"/>
    <w:rsid w:val="00F2735E"/>
  </w:style>
  <w:style w:type="paragraph" w:styleId="ListeParagraf">
    <w:name w:val="List Paragraph"/>
    <w:basedOn w:val="Normal"/>
    <w:uiPriority w:val="34"/>
    <w:qFormat/>
    <w:rsid w:val="00D000BB"/>
    <w:pPr>
      <w:ind w:left="720"/>
      <w:contextualSpacing/>
    </w:pPr>
  </w:style>
  <w:style w:type="character" w:styleId="Kpr">
    <w:name w:val="Hyperlink"/>
    <w:basedOn w:val="VarsaylanParagrafYazTipi"/>
    <w:uiPriority w:val="99"/>
    <w:unhideWhenUsed/>
    <w:rsid w:val="00CD1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3175">
      <w:bodyDiv w:val="1"/>
      <w:marLeft w:val="0"/>
      <w:marRight w:val="0"/>
      <w:marTop w:val="0"/>
      <w:marBottom w:val="0"/>
      <w:divBdr>
        <w:top w:val="none" w:sz="0" w:space="0" w:color="auto"/>
        <w:left w:val="none" w:sz="0" w:space="0" w:color="auto"/>
        <w:bottom w:val="none" w:sz="0" w:space="0" w:color="auto"/>
        <w:right w:val="none" w:sz="0" w:space="0" w:color="auto"/>
      </w:divBdr>
    </w:div>
    <w:div w:id="2142187777">
      <w:bodyDiv w:val="1"/>
      <w:marLeft w:val="0"/>
      <w:marRight w:val="0"/>
      <w:marTop w:val="0"/>
      <w:marBottom w:val="0"/>
      <w:divBdr>
        <w:top w:val="none" w:sz="0" w:space="0" w:color="auto"/>
        <w:left w:val="none" w:sz="0" w:space="0" w:color="auto"/>
        <w:bottom w:val="none" w:sz="0" w:space="0" w:color="auto"/>
        <w:right w:val="none" w:sz="0" w:space="0" w:color="auto"/>
      </w:divBdr>
      <w:divsChild>
        <w:div w:id="830559011">
          <w:marLeft w:val="0"/>
          <w:marRight w:val="0"/>
          <w:marTop w:val="0"/>
          <w:marBottom w:val="0"/>
          <w:divBdr>
            <w:top w:val="none" w:sz="0" w:space="0" w:color="auto"/>
            <w:left w:val="none" w:sz="0" w:space="0" w:color="auto"/>
            <w:bottom w:val="dashed" w:sz="6" w:space="0" w:color="C0C0C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68DE-17A6-4FA8-A99E-94A3F59C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972</Words>
  <Characters>5543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Erdoğan</dc:creator>
  <cp:keywords/>
  <dc:description/>
  <cp:lastModifiedBy>Beyza Smbl</cp:lastModifiedBy>
  <cp:revision>3</cp:revision>
  <dcterms:created xsi:type="dcterms:W3CDTF">2023-03-29T12:03:00Z</dcterms:created>
  <dcterms:modified xsi:type="dcterms:W3CDTF">2023-03-30T20:36:00Z</dcterms:modified>
</cp:coreProperties>
</file>