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F1CB7" w14:textId="2FEF1DFA" w:rsidR="003B5B09" w:rsidRPr="004A13C8" w:rsidRDefault="00491BEC" w:rsidP="004A13C8">
      <w:pPr>
        <w:jc w:val="center"/>
        <w:rPr>
          <w:b/>
          <w:bCs/>
          <w:sz w:val="50"/>
          <w:szCs w:val="50"/>
        </w:rPr>
      </w:pPr>
      <w:r w:rsidRPr="004A13C8">
        <w:rPr>
          <w:b/>
          <w:bCs/>
          <w:sz w:val="50"/>
          <w:szCs w:val="50"/>
        </w:rPr>
        <w:t>Gündeme Dair…</w:t>
      </w:r>
    </w:p>
    <w:p w14:paraId="63B5B4D8" w14:textId="3D2C36AD" w:rsidR="006217A0" w:rsidRPr="004D60F0" w:rsidRDefault="006217A0" w:rsidP="006217A0">
      <w:pPr>
        <w:ind w:firstLine="708"/>
        <w:jc w:val="both"/>
        <w:rPr>
          <w:b/>
          <w:bCs/>
        </w:rPr>
      </w:pPr>
      <w:r w:rsidRPr="004D60F0">
        <w:rPr>
          <w:b/>
          <w:bCs/>
        </w:rPr>
        <w:t xml:space="preserve">ÖZGÜRLÜK MÜCADELESİ İÇİN </w:t>
      </w:r>
    </w:p>
    <w:p w14:paraId="3F03F786" w14:textId="20784BE8" w:rsidR="001B09DF" w:rsidRPr="004D60F0" w:rsidRDefault="006217A0" w:rsidP="0087143D">
      <w:pPr>
        <w:ind w:firstLine="708"/>
        <w:jc w:val="both"/>
      </w:pPr>
      <w:r w:rsidRPr="004D60F0">
        <w:t xml:space="preserve">Furkan Hareketi mensupları, </w:t>
      </w:r>
      <w:r w:rsidR="008549C9" w:rsidRPr="004D60F0">
        <w:t xml:space="preserve">zulümlere karşı ses çıkarmaya devam ediyor. </w:t>
      </w:r>
      <w:r w:rsidRPr="004D60F0">
        <w:t xml:space="preserve">Alparslan Kuytul Hocaefendi ve 4 </w:t>
      </w:r>
      <w:r w:rsidR="008549C9" w:rsidRPr="004D60F0">
        <w:t>Furkan Hareketi mensubunun</w:t>
      </w:r>
      <w:r w:rsidRPr="004D60F0">
        <w:t xml:space="preserve"> tutuklu bulunmalarına tepki göster</w:t>
      </w:r>
      <w:r w:rsidR="008549C9" w:rsidRPr="004D60F0">
        <w:t>m</w:t>
      </w:r>
      <w:r w:rsidRPr="004D60F0">
        <w:t>ek</w:t>
      </w:r>
      <w:r w:rsidR="008549C9" w:rsidRPr="004D60F0">
        <w:t xml:space="preserve"> için</w:t>
      </w:r>
      <w:r w:rsidRPr="004D60F0">
        <w:t xml:space="preserve"> </w:t>
      </w:r>
      <w:r w:rsidR="008549C9" w:rsidRPr="004D60F0">
        <w:t>ö</w:t>
      </w:r>
      <w:r w:rsidRPr="004D60F0">
        <w:t>zgürlük</w:t>
      </w:r>
      <w:r w:rsidR="008549C9" w:rsidRPr="004D60F0">
        <w:t xml:space="preserve"> y</w:t>
      </w:r>
      <w:r w:rsidRPr="004D60F0">
        <w:t>ürüyüş</w:t>
      </w:r>
      <w:r w:rsidR="008549C9" w:rsidRPr="004D60F0">
        <w:t>leri, kitap okuma etkinliği, basın açıklamaları ve birçok meşru eylem</w:t>
      </w:r>
      <w:r w:rsidRPr="004D60F0">
        <w:t xml:space="preserve"> gerçekleştir</w:t>
      </w:r>
      <w:r w:rsidR="008549C9" w:rsidRPr="004D60F0">
        <w:t>iyor</w:t>
      </w:r>
      <w:r w:rsidR="004D60F0" w:rsidRPr="004D60F0">
        <w:t>lar</w:t>
      </w:r>
      <w:r w:rsidRPr="004D60F0">
        <w:t xml:space="preserve">. </w:t>
      </w:r>
      <w:r w:rsidR="008549C9" w:rsidRPr="004D60F0">
        <w:t>Ayrıca z</w:t>
      </w:r>
      <w:r w:rsidRPr="004D60F0">
        <w:t>ulme farkındalık oluşturma</w:t>
      </w:r>
      <w:r w:rsidR="00896B5C">
        <w:t>k</w:t>
      </w:r>
      <w:r w:rsidRPr="004D60F0">
        <w:t xml:space="preserve"> amacıyla gerçekleştiri</w:t>
      </w:r>
      <w:r w:rsidR="008549C9" w:rsidRPr="004D60F0">
        <w:t>len</w:t>
      </w:r>
      <w:r w:rsidRPr="004D60F0">
        <w:t xml:space="preserve"> </w:t>
      </w:r>
      <w:r w:rsidR="008549C9" w:rsidRPr="004D60F0">
        <w:t>ç</w:t>
      </w:r>
      <w:r w:rsidRPr="004D60F0">
        <w:t>ay</w:t>
      </w:r>
      <w:r w:rsidR="008549C9" w:rsidRPr="004D60F0">
        <w:t xml:space="preserve"> k</w:t>
      </w:r>
      <w:r w:rsidRPr="004D60F0">
        <w:t>ahve</w:t>
      </w:r>
      <w:r w:rsidR="008549C9" w:rsidRPr="004D60F0">
        <w:t xml:space="preserve"> içme</w:t>
      </w:r>
      <w:r w:rsidRPr="004D60F0">
        <w:t xml:space="preserve"> etkinliği </w:t>
      </w:r>
      <w:r w:rsidR="00896B5C" w:rsidRPr="004D60F0">
        <w:t xml:space="preserve">deprem dolayısıyla </w:t>
      </w:r>
      <w:r w:rsidRPr="004D60F0">
        <w:t>boş bardaklarla gerçekleştir</w:t>
      </w:r>
      <w:r w:rsidR="008549C9" w:rsidRPr="004D60F0">
        <w:t>ild</w:t>
      </w:r>
      <w:r w:rsidRPr="004D60F0">
        <w:t>i.</w:t>
      </w:r>
      <w:r w:rsidR="008549C9" w:rsidRPr="004D60F0">
        <w:t xml:space="preserve"> Aynı zamanda Alparslan Kuytul Hocaefendi'nin devam eden hukuksuz tutukluluğun</w:t>
      </w:r>
      <w:r w:rsidR="004D60F0" w:rsidRPr="004D60F0">
        <w:t>un</w:t>
      </w:r>
      <w:r w:rsidR="008549C9" w:rsidRPr="004D60F0">
        <w:t xml:space="preserve"> </w:t>
      </w:r>
      <w:r w:rsidR="004D60F0" w:rsidRPr="004D60F0">
        <w:t xml:space="preserve">300. </w:t>
      </w:r>
      <w:r w:rsidR="00896B5C">
        <w:t>g</w:t>
      </w:r>
      <w:r w:rsidR="004D60F0" w:rsidRPr="004D60F0">
        <w:t xml:space="preserve">ününde bu tutukluluğa </w:t>
      </w:r>
      <w:r w:rsidR="008549C9" w:rsidRPr="004D60F0">
        <w:t>son verilmesini talep etmek için</w:t>
      </w:r>
      <w:r w:rsidRPr="004D60F0">
        <w:t xml:space="preserve"> Atatürk Parkı</w:t>
      </w:r>
      <w:r w:rsidR="001501C3">
        <w:t>’</w:t>
      </w:r>
      <w:r w:rsidRPr="004D60F0">
        <w:t xml:space="preserve">nda bir araya gelerek </w:t>
      </w:r>
      <w:r w:rsidR="00046092" w:rsidRPr="004D60F0">
        <w:t>b</w:t>
      </w:r>
      <w:r w:rsidRPr="004D60F0">
        <w:t>asın</w:t>
      </w:r>
      <w:r w:rsidR="00046092" w:rsidRPr="004D60F0">
        <w:t xml:space="preserve"> a</w:t>
      </w:r>
      <w:r w:rsidRPr="004D60F0">
        <w:t>çıklaması gerçekleştirdiler.</w:t>
      </w:r>
      <w:r w:rsidR="001B09DF">
        <w:t xml:space="preserve"> </w:t>
      </w:r>
      <w:r w:rsidR="001B09DF" w:rsidRPr="004D60F0">
        <w:rPr>
          <w:rFonts w:cstheme="minorHAnsi"/>
          <w:shd w:val="clear" w:color="auto" w:fill="FFFFFF"/>
        </w:rPr>
        <w:t xml:space="preserve">Açıklama </w:t>
      </w:r>
      <w:r w:rsidR="001501C3">
        <w:rPr>
          <w:rFonts w:cstheme="minorHAnsi"/>
          <w:shd w:val="clear" w:color="auto" w:fill="FFFFFF"/>
        </w:rPr>
        <w:t>yapılan dualar ile son buldu.</w:t>
      </w:r>
      <w:r w:rsidR="001B09DF" w:rsidRPr="004D60F0">
        <w:rPr>
          <w:rFonts w:cstheme="minorHAnsi"/>
          <w:shd w:val="clear" w:color="auto" w:fill="FFFFFF"/>
        </w:rPr>
        <w:t xml:space="preserve"> </w:t>
      </w:r>
      <w:r w:rsidR="001B09DF" w:rsidRPr="0087143D">
        <w:rPr>
          <w:rFonts w:cstheme="minorHAnsi"/>
          <w:shd w:val="clear" w:color="auto" w:fill="FFFFFF"/>
        </w:rPr>
        <w:t xml:space="preserve">Yapılan bütün farkındalıklar ile </w:t>
      </w:r>
      <w:r w:rsidR="00896B5C">
        <w:rPr>
          <w:rFonts w:cstheme="minorHAnsi"/>
          <w:shd w:val="clear" w:color="auto" w:fill="FFFFFF"/>
        </w:rPr>
        <w:t>z</w:t>
      </w:r>
      <w:r w:rsidR="001B09DF" w:rsidRPr="0087143D">
        <w:rPr>
          <w:rFonts w:cstheme="minorHAnsi"/>
          <w:shd w:val="clear" w:color="auto" w:fill="FFFFFF"/>
        </w:rPr>
        <w:t xml:space="preserve">ulme </w:t>
      </w:r>
      <w:r w:rsidR="00896B5C">
        <w:rPr>
          <w:rFonts w:cstheme="minorHAnsi"/>
          <w:shd w:val="clear" w:color="auto" w:fill="FFFFFF"/>
        </w:rPr>
        <w:t>b</w:t>
      </w:r>
      <w:r w:rsidR="001B09DF" w:rsidRPr="0087143D">
        <w:rPr>
          <w:rFonts w:cstheme="minorHAnsi"/>
          <w:shd w:val="clear" w:color="auto" w:fill="FFFFFF"/>
        </w:rPr>
        <w:t xml:space="preserve">oyun </w:t>
      </w:r>
      <w:r w:rsidR="00896B5C">
        <w:rPr>
          <w:rFonts w:cstheme="minorHAnsi"/>
          <w:shd w:val="clear" w:color="auto" w:fill="FFFFFF"/>
        </w:rPr>
        <w:t>e</w:t>
      </w:r>
      <w:r w:rsidR="001B09DF" w:rsidRPr="0087143D">
        <w:rPr>
          <w:rFonts w:cstheme="minorHAnsi"/>
          <w:shd w:val="clear" w:color="auto" w:fill="FFFFFF"/>
        </w:rPr>
        <w:t>ğmeyece</w:t>
      </w:r>
      <w:r w:rsidR="00896B5C">
        <w:rPr>
          <w:rFonts w:cstheme="minorHAnsi"/>
          <w:shd w:val="clear" w:color="auto" w:fill="FFFFFF"/>
        </w:rPr>
        <w:t>kler</w:t>
      </w:r>
      <w:r w:rsidR="001B09DF" w:rsidRPr="0087143D">
        <w:rPr>
          <w:rFonts w:cstheme="minorHAnsi"/>
          <w:shd w:val="clear" w:color="auto" w:fill="FFFFFF"/>
        </w:rPr>
        <w:t>i</w:t>
      </w:r>
      <w:r w:rsidR="00896B5C">
        <w:rPr>
          <w:rFonts w:cstheme="minorHAnsi"/>
          <w:shd w:val="clear" w:color="auto" w:fill="FFFFFF"/>
        </w:rPr>
        <w:t>nin</w:t>
      </w:r>
      <w:r w:rsidR="001B09DF" w:rsidRPr="0087143D">
        <w:rPr>
          <w:rFonts w:cstheme="minorHAnsi"/>
          <w:shd w:val="clear" w:color="auto" w:fill="FFFFFF"/>
        </w:rPr>
        <w:t xml:space="preserve"> mesajını veren Furkan Hareketi </w:t>
      </w:r>
      <w:r w:rsidR="001501C3">
        <w:rPr>
          <w:rFonts w:cstheme="minorHAnsi"/>
          <w:shd w:val="clear" w:color="auto" w:fill="FFFFFF"/>
        </w:rPr>
        <w:t>m</w:t>
      </w:r>
      <w:r w:rsidR="001B09DF" w:rsidRPr="0087143D">
        <w:rPr>
          <w:rFonts w:cstheme="minorHAnsi"/>
          <w:shd w:val="clear" w:color="auto" w:fill="FFFFFF"/>
        </w:rPr>
        <w:t>ensupları zulüm bitmedikçe mücadelenin de bitmeyeceğini bir kez daha göstermiş oldu!</w:t>
      </w:r>
      <w:r w:rsidR="001B09DF" w:rsidRPr="004D60F0">
        <w:rPr>
          <w:rFonts w:cstheme="minorHAnsi"/>
          <w:b/>
          <w:bCs/>
          <w:shd w:val="clear" w:color="auto" w:fill="FFFFFF"/>
        </w:rPr>
        <w:t xml:space="preserve"> </w:t>
      </w:r>
    </w:p>
    <w:p w14:paraId="74D42C3E" w14:textId="731C9BC8" w:rsidR="000A1CA9" w:rsidRPr="004D60F0" w:rsidRDefault="004D60F0" w:rsidP="00046092">
      <w:pPr>
        <w:ind w:firstLine="708"/>
        <w:jc w:val="both"/>
        <w:rPr>
          <w:i/>
          <w:iCs/>
        </w:rPr>
      </w:pPr>
      <w:r w:rsidRPr="004D60F0">
        <w:t>T</w:t>
      </w:r>
      <w:r w:rsidR="000A1CA9" w:rsidRPr="004D60F0">
        <w:t>ecrit ve sürgün zulmüne maruz bırakılan Alparslan Kuytul Hocaefendi'nin sevenleri, ailesiyle yapacağı açık görüş için Ağrı'ya giderek vefalarını bir kez daha gösterdiler. Alparslan Kuytul Hocaefendi ile açık görüş için Ağrı'ya giden Semra Kuytul Hocahanım</w:t>
      </w:r>
      <w:r w:rsidRPr="004D60F0">
        <w:t xml:space="preserve"> ise </w:t>
      </w:r>
      <w:r w:rsidR="00896B5C">
        <w:t xml:space="preserve">görüşten çıktıktan sonra </w:t>
      </w:r>
      <w:r w:rsidR="00C767F8" w:rsidRPr="004D60F0">
        <w:t>şöyle dedi</w:t>
      </w:r>
      <w:r w:rsidR="00046092" w:rsidRPr="004D60F0">
        <w:t xml:space="preserve">: </w:t>
      </w:r>
      <w:r w:rsidR="000A1CA9" w:rsidRPr="004D60F0">
        <w:rPr>
          <w:i/>
          <w:iCs/>
        </w:rPr>
        <w:t>“</w:t>
      </w:r>
      <w:r w:rsidRPr="004D60F0">
        <w:rPr>
          <w:i/>
          <w:iCs/>
        </w:rPr>
        <w:t xml:space="preserve">Hocamız ‘Taş gibiyim’ diyor. </w:t>
      </w:r>
      <w:r w:rsidR="000A1CA9" w:rsidRPr="004D60F0">
        <w:rPr>
          <w:i/>
          <w:iCs/>
        </w:rPr>
        <w:t xml:space="preserve">Bize moral vermek için değil, gerçek anlamda taş gibiyim diyor. Biz kendimizi onun yanında zayıf hissediyoruz, öyle bir duruşu var. Adana da deprem bölgesi olduğu için tüm mahkemeler 2 ay ertelendi. Mahkeme tarihimiz </w:t>
      </w:r>
      <w:r w:rsidR="001501C3">
        <w:rPr>
          <w:i/>
          <w:iCs/>
        </w:rPr>
        <w:t xml:space="preserve">ise </w:t>
      </w:r>
      <w:r w:rsidR="000A1CA9" w:rsidRPr="004D60F0">
        <w:rPr>
          <w:i/>
          <w:iCs/>
        </w:rPr>
        <w:t>henüz netleşmedi</w:t>
      </w:r>
      <w:r w:rsidR="00046092" w:rsidRPr="004D60F0">
        <w:rPr>
          <w:i/>
          <w:iCs/>
        </w:rPr>
        <w:t>.”</w:t>
      </w:r>
    </w:p>
    <w:p w14:paraId="6FA1E43A" w14:textId="5AC6F9D4" w:rsidR="000A1CA9" w:rsidRPr="004D60F0" w:rsidRDefault="00F9314A" w:rsidP="000A1CA9">
      <w:pPr>
        <w:ind w:firstLine="708"/>
        <w:jc w:val="both"/>
        <w:rPr>
          <w:b/>
          <w:bCs/>
        </w:rPr>
      </w:pPr>
      <w:r w:rsidRPr="004D60F0">
        <w:rPr>
          <w:b/>
          <w:bCs/>
        </w:rPr>
        <w:t>FURKAN HAREKETİ MENSUPLARINA BİR BERAAT DAHA!</w:t>
      </w:r>
    </w:p>
    <w:p w14:paraId="3CBB07AE" w14:textId="3E502FD5" w:rsidR="00F9314A" w:rsidRPr="004D60F0" w:rsidRDefault="000A1CA9" w:rsidP="00F9314A">
      <w:pPr>
        <w:ind w:firstLine="708"/>
        <w:jc w:val="both"/>
      </w:pPr>
      <w:r w:rsidRPr="004D60F0">
        <w:t xml:space="preserve">Niğde'de Alparslan Kuytul Hocaefendi'nin haksız tutukluluğuna tepki göstermek için yaptıkları </w:t>
      </w:r>
      <w:r w:rsidR="004A4286" w:rsidRPr="004D60F0">
        <w:t>ö</w:t>
      </w:r>
      <w:r w:rsidRPr="004D60F0">
        <w:t>zgürlük</w:t>
      </w:r>
      <w:r w:rsidR="004A4286" w:rsidRPr="004D60F0">
        <w:t xml:space="preserve"> y</w:t>
      </w:r>
      <w:r w:rsidRPr="004D60F0">
        <w:t>ürüyüşü sebebiyle haklarında mahkeme açılan 5 Furkan Hareketi mensubu beraat etti.</w:t>
      </w:r>
      <w:r w:rsidR="00F9314A" w:rsidRPr="004D60F0">
        <w:t xml:space="preserve"> Alparslan Kuytul Hocaefendi ve Furkan Hareketi mensuplarının haksız tutukluluğuna tepki göstermek için yapılan meşru eylemlere açılan bir mahkeme daha 1 yıl sonra beraatla sonuçlan</w:t>
      </w:r>
      <w:r w:rsidR="004D60F0">
        <w:t>mış ol</w:t>
      </w:r>
      <w:r w:rsidR="00F9314A" w:rsidRPr="004D60F0">
        <w:t>d</w:t>
      </w:r>
      <w:r w:rsidR="004D60F0">
        <w:t>u</w:t>
      </w:r>
      <w:r w:rsidR="00F9314A" w:rsidRPr="004D60F0">
        <w:t xml:space="preserve">. Bu mahkeme kararı ile </w:t>
      </w:r>
      <w:r w:rsidR="004D60F0">
        <w:t xml:space="preserve">Furkan Hareketi mensupları </w:t>
      </w:r>
      <w:r w:rsidR="00F9314A" w:rsidRPr="004D60F0">
        <w:t>80. beraatı</w:t>
      </w:r>
      <w:r w:rsidR="004D60F0">
        <w:t>n</w:t>
      </w:r>
      <w:r w:rsidR="00F9314A" w:rsidRPr="004D60F0">
        <w:t>ı aldı.</w:t>
      </w:r>
    </w:p>
    <w:p w14:paraId="1B6BEFDE" w14:textId="6331C4A9" w:rsidR="008B25D2" w:rsidRPr="004D60F0" w:rsidRDefault="008B25D2" w:rsidP="008B25D2">
      <w:pPr>
        <w:ind w:firstLine="708"/>
        <w:jc w:val="both"/>
        <w:rPr>
          <w:b/>
          <w:bCs/>
        </w:rPr>
      </w:pPr>
      <w:r w:rsidRPr="004D60F0">
        <w:rPr>
          <w:b/>
          <w:bCs/>
        </w:rPr>
        <w:t>ALPARSLAN KUYTUL HOCAEFENDİ'YE TELEFON YASAĞI</w:t>
      </w:r>
    </w:p>
    <w:p w14:paraId="5568EF03" w14:textId="047A85C5" w:rsidR="000A1CA9" w:rsidRPr="004D60F0" w:rsidRDefault="008B25D2" w:rsidP="000A1CA9">
      <w:pPr>
        <w:ind w:firstLine="708"/>
        <w:jc w:val="both"/>
      </w:pPr>
      <w:r w:rsidRPr="004D60F0">
        <w:rPr>
          <w:rFonts w:cstheme="minorHAnsi"/>
          <w:shd w:val="clear" w:color="auto" w:fill="FFFFFF"/>
        </w:rPr>
        <w:t xml:space="preserve">Alparslan Kuytul Hocaefendi’nin ailesi ile iki haftada 10 dakika olarak gerçekleştirdiği telefon görüşmesine </w:t>
      </w:r>
      <w:r w:rsidR="001501C3">
        <w:rPr>
          <w:rFonts w:cstheme="minorHAnsi"/>
          <w:shd w:val="clear" w:color="auto" w:fill="FFFFFF"/>
        </w:rPr>
        <w:t>mesnetsiz</w:t>
      </w:r>
      <w:r w:rsidRPr="004D60F0">
        <w:rPr>
          <w:rFonts w:cstheme="minorHAnsi"/>
          <w:shd w:val="clear" w:color="auto" w:fill="FFFFFF"/>
        </w:rPr>
        <w:t xml:space="preserve"> sebepler ile 1 ay kısıtlama getirildi. </w:t>
      </w:r>
      <w:r w:rsidR="001B09DF" w:rsidRPr="004D60F0">
        <w:t xml:space="preserve">Gerekçe olarak ise </w:t>
      </w:r>
      <w:r w:rsidR="001B09DF">
        <w:t>“</w:t>
      </w:r>
      <w:r w:rsidR="001B09DF" w:rsidRPr="004D60F0">
        <w:t>telefonla görüşürken eşi Semra Kuytul'dan daha uzun süre konuşması</w:t>
      </w:r>
      <w:r w:rsidR="001B09DF">
        <w:t>”</w:t>
      </w:r>
      <w:r w:rsidR="001B09DF" w:rsidRPr="004D60F0">
        <w:t xml:space="preserve"> bahanesi(!) öne sürüldü! </w:t>
      </w:r>
      <w:r w:rsidRPr="004D60F0">
        <w:rPr>
          <w:rFonts w:cstheme="minorHAnsi"/>
          <w:shd w:val="clear" w:color="auto" w:fill="FFFFFF"/>
        </w:rPr>
        <w:t xml:space="preserve">Semra Kuytul Hocahanım olay ile ilgili şunları söyledi: </w:t>
      </w:r>
      <w:r w:rsidRPr="004D60F0">
        <w:rPr>
          <w:rFonts w:cstheme="minorHAnsi"/>
          <w:i/>
          <w:iCs/>
          <w:shd w:val="clear" w:color="auto" w:fill="FFFFFF"/>
        </w:rPr>
        <w:t xml:space="preserve">“Patnos </w:t>
      </w:r>
      <w:r w:rsidR="001B09DF" w:rsidRPr="004D60F0">
        <w:rPr>
          <w:rFonts w:cstheme="minorHAnsi"/>
          <w:i/>
          <w:iCs/>
          <w:shd w:val="clear" w:color="auto" w:fill="FFFFFF"/>
        </w:rPr>
        <w:t xml:space="preserve">Cezaevi </w:t>
      </w:r>
      <w:r w:rsidRPr="004D60F0">
        <w:rPr>
          <w:rFonts w:cstheme="minorHAnsi"/>
          <w:i/>
          <w:iCs/>
          <w:shd w:val="clear" w:color="auto" w:fill="FFFFFF"/>
        </w:rPr>
        <w:t>Alparslan Hocamın telefon konuşmasına bir ay yasak getirdi! Ağır müebbetler bile ailesiyle haftada bir görüşürken 15 günde bir olan 10 d</w:t>
      </w:r>
      <w:r w:rsidR="001B09DF">
        <w:rPr>
          <w:rFonts w:cstheme="minorHAnsi"/>
          <w:i/>
          <w:iCs/>
          <w:shd w:val="clear" w:color="auto" w:fill="FFFFFF"/>
        </w:rPr>
        <w:t>a</w:t>
      </w:r>
      <w:r w:rsidRPr="004D60F0">
        <w:rPr>
          <w:rFonts w:cstheme="minorHAnsi"/>
          <w:i/>
          <w:iCs/>
          <w:shd w:val="clear" w:color="auto" w:fill="FFFFFF"/>
        </w:rPr>
        <w:t>k</w:t>
      </w:r>
      <w:r w:rsidR="001B09DF">
        <w:rPr>
          <w:rFonts w:cstheme="minorHAnsi"/>
          <w:i/>
          <w:iCs/>
          <w:shd w:val="clear" w:color="auto" w:fill="FFFFFF"/>
        </w:rPr>
        <w:t>ikalık</w:t>
      </w:r>
      <w:r w:rsidRPr="004D60F0">
        <w:rPr>
          <w:rFonts w:cstheme="minorHAnsi"/>
          <w:i/>
          <w:iCs/>
          <w:shd w:val="clear" w:color="auto" w:fill="FFFFFF"/>
        </w:rPr>
        <w:t xml:space="preserve"> görüş hakkımızı bir ay kısıtladılar. Gerekçe ne mi? Telefonda konuşurken ben az konuşmuşum</w:t>
      </w:r>
      <w:r w:rsidR="001501C3">
        <w:rPr>
          <w:rFonts w:cstheme="minorHAnsi"/>
          <w:i/>
          <w:iCs/>
          <w:shd w:val="clear" w:color="auto" w:fill="FFFFFF"/>
        </w:rPr>
        <w:t>,</w:t>
      </w:r>
      <w:r w:rsidRPr="004D60F0">
        <w:rPr>
          <w:rFonts w:cstheme="minorHAnsi"/>
          <w:i/>
          <w:iCs/>
          <w:shd w:val="clear" w:color="auto" w:fill="FFFFFF"/>
        </w:rPr>
        <w:t xml:space="preserve"> o fazla konuşmuş! Ben konuşmanın bir başında bir </w:t>
      </w:r>
      <w:r w:rsidR="001501C3">
        <w:rPr>
          <w:rFonts w:cstheme="minorHAnsi"/>
          <w:i/>
          <w:iCs/>
          <w:shd w:val="clear" w:color="auto" w:fill="FFFFFF"/>
        </w:rPr>
        <w:t xml:space="preserve">de </w:t>
      </w:r>
      <w:r w:rsidRPr="004D60F0">
        <w:rPr>
          <w:rFonts w:cstheme="minorHAnsi"/>
          <w:i/>
          <w:iCs/>
          <w:shd w:val="clear" w:color="auto" w:fill="FFFFFF"/>
        </w:rPr>
        <w:t>sonunda konuşmuşum o ortasında konuşmuş. Şaka yapmıyorum, gerçekten böyle. Ben onu dinlemek istediğim için susuyorum, madem susmak suçmuş bundan sonra konuşmanın ortasında da katılırım artık ne yapayım. Biz zulme uğramaktan korkmuyoruz. Zalimler yaptıkları zulmün duyulmasından korksun!”</w:t>
      </w:r>
      <w:r w:rsidR="001B09DF">
        <w:rPr>
          <w:rFonts w:cstheme="minorHAnsi"/>
          <w:i/>
          <w:iCs/>
          <w:shd w:val="clear" w:color="auto" w:fill="FFFFFF"/>
        </w:rPr>
        <w:t xml:space="preserve"> </w:t>
      </w:r>
      <w:r w:rsidR="001B09DF">
        <w:t>Getirilen bu kısıtlama ile c</w:t>
      </w:r>
      <w:r w:rsidRPr="004D60F0">
        <w:t>ezaevi</w:t>
      </w:r>
      <w:r w:rsidR="001501C3">
        <w:t xml:space="preserve"> hak ihlallerine </w:t>
      </w:r>
      <w:r w:rsidR="001B09DF">
        <w:t>b</w:t>
      </w:r>
      <w:r w:rsidRPr="004D60F0">
        <w:t xml:space="preserve">ir </w:t>
      </w:r>
      <w:r w:rsidR="001B09DF">
        <w:t>y</w:t>
      </w:r>
      <w:r w:rsidRPr="004D60F0">
        <w:t xml:space="preserve">enisi </w:t>
      </w:r>
      <w:r w:rsidR="001B09DF">
        <w:t>d</w:t>
      </w:r>
      <w:r w:rsidRPr="004D60F0">
        <w:t xml:space="preserve">aha </w:t>
      </w:r>
      <w:r w:rsidR="001B09DF">
        <w:t>e</w:t>
      </w:r>
      <w:r w:rsidRPr="004D60F0">
        <w:t>klen</w:t>
      </w:r>
      <w:r w:rsidR="001B09DF">
        <w:t>m</w:t>
      </w:r>
      <w:r w:rsidRPr="004D60F0">
        <w:t>i</w:t>
      </w:r>
      <w:r w:rsidR="001B09DF">
        <w:t>ş oldu.</w:t>
      </w:r>
      <w:r w:rsidRPr="004D60F0">
        <w:t xml:space="preserve"> </w:t>
      </w:r>
      <w:r w:rsidR="000A1CA9" w:rsidRPr="004D60F0">
        <w:t xml:space="preserve">Yapılan hukuksuzluğu şiddetle kınıyor ve verilen bu skandal karardan derhal dönülmesini </w:t>
      </w:r>
      <w:r w:rsidR="001B09DF">
        <w:t>temenni ediyoruz</w:t>
      </w:r>
      <w:r w:rsidR="000A1CA9" w:rsidRPr="004D60F0">
        <w:t>!</w:t>
      </w:r>
    </w:p>
    <w:p w14:paraId="38A26C1F" w14:textId="6A8BE91B" w:rsidR="00D804E5" w:rsidRPr="004D60F0" w:rsidRDefault="001B09DF" w:rsidP="00ED5769">
      <w:pPr>
        <w:ind w:firstLine="708"/>
        <w:jc w:val="both"/>
        <w:rPr>
          <w:b/>
          <w:bCs/>
        </w:rPr>
      </w:pPr>
      <w:r w:rsidRPr="004D60F0">
        <w:rPr>
          <w:b/>
          <w:bCs/>
        </w:rPr>
        <w:t>FURKAN HAREKETİ</w:t>
      </w:r>
      <w:r>
        <w:rPr>
          <w:b/>
          <w:bCs/>
        </w:rPr>
        <w:t>NDEN</w:t>
      </w:r>
      <w:r w:rsidRPr="004D60F0">
        <w:rPr>
          <w:b/>
          <w:bCs/>
        </w:rPr>
        <w:t xml:space="preserve"> DEPREMZEDE HALK</w:t>
      </w:r>
      <w:r>
        <w:rPr>
          <w:b/>
          <w:bCs/>
        </w:rPr>
        <w:t>A YARDIM VE DESTEK ZİYARETİ</w:t>
      </w:r>
      <w:r w:rsidRPr="004D60F0">
        <w:rPr>
          <w:b/>
          <w:bCs/>
        </w:rPr>
        <w:t xml:space="preserve"> </w:t>
      </w:r>
    </w:p>
    <w:p w14:paraId="1F942864" w14:textId="055E3782" w:rsidR="00491BEC" w:rsidRPr="00B740C3" w:rsidRDefault="005A1B4E" w:rsidP="00ED5769">
      <w:pPr>
        <w:jc w:val="both"/>
        <w:rPr>
          <w:rFonts w:cstheme="minorHAnsi"/>
          <w:b/>
          <w:bCs/>
          <w:shd w:val="clear" w:color="auto" w:fill="FFFFFF"/>
        </w:rPr>
      </w:pPr>
      <w:r w:rsidRPr="004D60F0">
        <w:tab/>
      </w:r>
      <w:r w:rsidR="0087143D">
        <w:t>Furkan Hareketi mensupları d</w:t>
      </w:r>
      <w:r w:rsidR="006217A0" w:rsidRPr="004D60F0">
        <w:t xml:space="preserve">eprem </w:t>
      </w:r>
      <w:r w:rsidR="00B740C3">
        <w:t>a</w:t>
      </w:r>
      <w:r w:rsidR="006217A0" w:rsidRPr="004D60F0">
        <w:t xml:space="preserve">fetinde büyük yara alan </w:t>
      </w:r>
      <w:r w:rsidR="0087143D">
        <w:t xml:space="preserve">başta </w:t>
      </w:r>
      <w:r w:rsidR="006217A0" w:rsidRPr="004D60F0">
        <w:t>Hatay</w:t>
      </w:r>
      <w:r w:rsidR="0087143D">
        <w:t>, Adıyaman, Malatya, Kahramanmaraş olmak üzere tüm şehirlere</w:t>
      </w:r>
      <w:r w:rsidR="006217A0" w:rsidRPr="004D60F0">
        <w:t xml:space="preserve"> imkanlar doğrultusunda yardım ulaş</w:t>
      </w:r>
      <w:r w:rsidR="0087143D">
        <w:t>tır</w:t>
      </w:r>
      <w:r w:rsidR="006217A0" w:rsidRPr="004D60F0">
        <w:t>d</w:t>
      </w:r>
      <w:r w:rsidR="0087143D">
        <w:t>ılar</w:t>
      </w:r>
      <w:r w:rsidR="006217A0" w:rsidRPr="004D60F0">
        <w:t>.</w:t>
      </w:r>
      <w:r w:rsidR="0087143D">
        <w:t xml:space="preserve"> Başta</w:t>
      </w:r>
      <w:r w:rsidR="008B25D2" w:rsidRPr="004D60F0">
        <w:t xml:space="preserve"> </w:t>
      </w:r>
      <w:r w:rsidRPr="004D60F0">
        <w:rPr>
          <w:rFonts w:cstheme="minorHAnsi"/>
          <w:shd w:val="clear" w:color="auto" w:fill="FFFFFF"/>
        </w:rPr>
        <w:t>Semra Kuytul Hocahanım</w:t>
      </w:r>
      <w:r w:rsidR="0087143D">
        <w:rPr>
          <w:rFonts w:cstheme="minorHAnsi"/>
          <w:shd w:val="clear" w:color="auto" w:fill="FFFFFF"/>
        </w:rPr>
        <w:t xml:space="preserve"> ve birçok Furkan Hareketi mensubu ise özellikle</w:t>
      </w:r>
      <w:r w:rsidRPr="004D60F0">
        <w:rPr>
          <w:rFonts w:cstheme="minorHAnsi"/>
          <w:shd w:val="clear" w:color="auto" w:fill="FFFFFF"/>
        </w:rPr>
        <w:t xml:space="preserve"> depremde evi hasar gören ve yakınlarını kaybeden</w:t>
      </w:r>
      <w:r w:rsidR="00B740C3">
        <w:rPr>
          <w:rFonts w:cstheme="minorHAnsi"/>
          <w:shd w:val="clear" w:color="auto" w:fill="FFFFFF"/>
        </w:rPr>
        <w:t>lere</w:t>
      </w:r>
      <w:r w:rsidRPr="004D60F0">
        <w:rPr>
          <w:rFonts w:cstheme="minorHAnsi"/>
          <w:shd w:val="clear" w:color="auto" w:fill="FFFFFF"/>
        </w:rPr>
        <w:t xml:space="preserve"> taziye ziyaretinde bulun</w:t>
      </w:r>
      <w:r w:rsidR="00621F03" w:rsidRPr="004D60F0">
        <w:rPr>
          <w:rFonts w:cstheme="minorHAnsi"/>
          <w:shd w:val="clear" w:color="auto" w:fill="FFFFFF"/>
        </w:rPr>
        <w:t>arak acılarını paylaş</w:t>
      </w:r>
      <w:r w:rsidR="0087143D">
        <w:rPr>
          <w:rFonts w:cstheme="minorHAnsi"/>
          <w:shd w:val="clear" w:color="auto" w:fill="FFFFFF"/>
        </w:rPr>
        <w:t>t</w:t>
      </w:r>
      <w:r w:rsidR="00621F03" w:rsidRPr="004D60F0">
        <w:rPr>
          <w:rFonts w:cstheme="minorHAnsi"/>
          <w:shd w:val="clear" w:color="auto" w:fill="FFFFFF"/>
        </w:rPr>
        <w:t>ı</w:t>
      </w:r>
      <w:r w:rsidR="0087143D">
        <w:rPr>
          <w:rFonts w:cstheme="minorHAnsi"/>
          <w:shd w:val="clear" w:color="auto" w:fill="FFFFFF"/>
        </w:rPr>
        <w:t>lar</w:t>
      </w:r>
      <w:r w:rsidR="00621F03" w:rsidRPr="004D60F0">
        <w:rPr>
          <w:rFonts w:cstheme="minorHAnsi"/>
          <w:shd w:val="clear" w:color="auto" w:fill="FFFFFF"/>
        </w:rPr>
        <w:t xml:space="preserve">. </w:t>
      </w:r>
      <w:r w:rsidR="006E4ECC" w:rsidRPr="00B740C3">
        <w:rPr>
          <w:rFonts w:cstheme="minorHAnsi"/>
          <w:b/>
          <w:bCs/>
          <w:shd w:val="clear" w:color="auto" w:fill="FFFFFF"/>
        </w:rPr>
        <w:t xml:space="preserve">Onarılması </w:t>
      </w:r>
      <w:r w:rsidR="007A77C8" w:rsidRPr="00B740C3">
        <w:rPr>
          <w:rFonts w:cstheme="minorHAnsi"/>
          <w:b/>
          <w:bCs/>
          <w:shd w:val="clear" w:color="auto" w:fill="FFFFFF"/>
        </w:rPr>
        <w:t>oldukça güç olan 6 Şubat depremi</w:t>
      </w:r>
      <w:r w:rsidR="001F3BBE" w:rsidRPr="00B740C3">
        <w:rPr>
          <w:rFonts w:cstheme="minorHAnsi"/>
          <w:b/>
          <w:bCs/>
          <w:shd w:val="clear" w:color="auto" w:fill="FFFFFF"/>
        </w:rPr>
        <w:t xml:space="preserve"> üzerinden haftalar geçmesine rağmen Furkan Hareketi </w:t>
      </w:r>
      <w:r w:rsidR="0087143D" w:rsidRPr="00B740C3">
        <w:rPr>
          <w:rFonts w:cstheme="minorHAnsi"/>
          <w:b/>
          <w:bCs/>
          <w:shd w:val="clear" w:color="auto" w:fill="FFFFFF"/>
        </w:rPr>
        <w:t>m</w:t>
      </w:r>
      <w:r w:rsidR="001F3BBE" w:rsidRPr="00B740C3">
        <w:rPr>
          <w:rFonts w:cstheme="minorHAnsi"/>
          <w:b/>
          <w:bCs/>
          <w:shd w:val="clear" w:color="auto" w:fill="FFFFFF"/>
        </w:rPr>
        <w:t>ensupları ç</w:t>
      </w:r>
      <w:r w:rsidR="006E4ECC" w:rsidRPr="00B740C3">
        <w:rPr>
          <w:rFonts w:cstheme="minorHAnsi"/>
          <w:b/>
          <w:bCs/>
          <w:shd w:val="clear" w:color="auto" w:fill="FFFFFF"/>
        </w:rPr>
        <w:t xml:space="preserve">eşitli </w:t>
      </w:r>
      <w:r w:rsidR="001F3BBE" w:rsidRPr="00B740C3">
        <w:rPr>
          <w:rFonts w:cstheme="minorHAnsi"/>
          <w:b/>
          <w:bCs/>
          <w:shd w:val="clear" w:color="auto" w:fill="FFFFFF"/>
        </w:rPr>
        <w:t>şehirle</w:t>
      </w:r>
      <w:r w:rsidR="00295F61" w:rsidRPr="00B740C3">
        <w:rPr>
          <w:rFonts w:cstheme="minorHAnsi"/>
          <w:b/>
          <w:bCs/>
          <w:shd w:val="clear" w:color="auto" w:fill="FFFFFF"/>
        </w:rPr>
        <w:t>re ziyaretl</w:t>
      </w:r>
      <w:r w:rsidR="001F3BBE" w:rsidRPr="00B740C3">
        <w:rPr>
          <w:rFonts w:cstheme="minorHAnsi"/>
          <w:b/>
          <w:bCs/>
          <w:shd w:val="clear" w:color="auto" w:fill="FFFFFF"/>
        </w:rPr>
        <w:t>e</w:t>
      </w:r>
      <w:r w:rsidR="004D3BFD" w:rsidRPr="00B740C3">
        <w:rPr>
          <w:rFonts w:cstheme="minorHAnsi"/>
          <w:b/>
          <w:bCs/>
          <w:shd w:val="clear" w:color="auto" w:fill="FFFFFF"/>
        </w:rPr>
        <w:t xml:space="preserve">r düzenleyerek yardım ve destek çalışmalarına </w:t>
      </w:r>
      <w:r w:rsidR="001F3BBE" w:rsidRPr="00B740C3">
        <w:rPr>
          <w:rFonts w:cstheme="minorHAnsi"/>
          <w:b/>
          <w:bCs/>
          <w:shd w:val="clear" w:color="auto" w:fill="FFFFFF"/>
        </w:rPr>
        <w:t>devam e</w:t>
      </w:r>
      <w:r w:rsidR="00176666" w:rsidRPr="00B740C3">
        <w:rPr>
          <w:rFonts w:cstheme="minorHAnsi"/>
          <w:b/>
          <w:bCs/>
          <w:shd w:val="clear" w:color="auto" w:fill="FFFFFF"/>
        </w:rPr>
        <w:t>derken bir taraftan da deprem bölgelerinde</w:t>
      </w:r>
      <w:r w:rsidR="00FE5EDA" w:rsidRPr="00B740C3">
        <w:rPr>
          <w:rFonts w:cstheme="minorHAnsi"/>
          <w:b/>
          <w:bCs/>
          <w:shd w:val="clear" w:color="auto" w:fill="FFFFFF"/>
        </w:rPr>
        <w:t xml:space="preserve"> eksikliği</w:t>
      </w:r>
      <w:r w:rsidR="00176666" w:rsidRPr="00B740C3">
        <w:rPr>
          <w:rFonts w:cstheme="minorHAnsi"/>
          <w:b/>
          <w:bCs/>
          <w:shd w:val="clear" w:color="auto" w:fill="FFFFFF"/>
        </w:rPr>
        <w:t xml:space="preserve"> </w:t>
      </w:r>
      <w:r w:rsidR="00FE5EDA" w:rsidRPr="00B740C3">
        <w:rPr>
          <w:rFonts w:cstheme="minorHAnsi"/>
          <w:b/>
          <w:bCs/>
          <w:shd w:val="clear" w:color="auto" w:fill="FFFFFF"/>
        </w:rPr>
        <w:t xml:space="preserve">fazlası ile hissedilen </w:t>
      </w:r>
      <w:r w:rsidR="00B91705" w:rsidRPr="00B740C3">
        <w:rPr>
          <w:rFonts w:cstheme="minorHAnsi"/>
          <w:b/>
          <w:bCs/>
          <w:shd w:val="clear" w:color="auto" w:fill="FFFFFF"/>
        </w:rPr>
        <w:t>çadır desteğinin hızlanması ve bu ihtiyacı</w:t>
      </w:r>
      <w:r w:rsidR="0087143D" w:rsidRPr="00B740C3">
        <w:rPr>
          <w:rFonts w:cstheme="minorHAnsi"/>
          <w:b/>
          <w:bCs/>
          <w:shd w:val="clear" w:color="auto" w:fill="FFFFFF"/>
        </w:rPr>
        <w:t>n</w:t>
      </w:r>
      <w:r w:rsidR="00B91705" w:rsidRPr="00B740C3">
        <w:rPr>
          <w:rFonts w:cstheme="minorHAnsi"/>
          <w:b/>
          <w:bCs/>
          <w:shd w:val="clear" w:color="auto" w:fill="FFFFFF"/>
        </w:rPr>
        <w:t xml:space="preserve"> duy</w:t>
      </w:r>
      <w:r w:rsidR="0087143D" w:rsidRPr="00B740C3">
        <w:rPr>
          <w:rFonts w:cstheme="minorHAnsi"/>
          <w:b/>
          <w:bCs/>
          <w:shd w:val="clear" w:color="auto" w:fill="FFFFFF"/>
        </w:rPr>
        <w:t>ul</w:t>
      </w:r>
      <w:r w:rsidR="00B91705" w:rsidRPr="00B740C3">
        <w:rPr>
          <w:rFonts w:cstheme="minorHAnsi"/>
          <w:b/>
          <w:bCs/>
          <w:shd w:val="clear" w:color="auto" w:fill="FFFFFF"/>
        </w:rPr>
        <w:t xml:space="preserve">ması için </w:t>
      </w:r>
      <w:r w:rsidR="0087143D" w:rsidRPr="00B740C3">
        <w:rPr>
          <w:rFonts w:cstheme="minorHAnsi"/>
          <w:b/>
          <w:bCs/>
          <w:shd w:val="clear" w:color="auto" w:fill="FFFFFF"/>
        </w:rPr>
        <w:t xml:space="preserve">Twitter’da </w:t>
      </w:r>
      <w:r w:rsidR="009F3EB1" w:rsidRPr="00B740C3">
        <w:rPr>
          <w:rFonts w:cstheme="minorHAnsi"/>
          <w:b/>
          <w:bCs/>
          <w:shd w:val="clear" w:color="auto" w:fill="FFFFFF"/>
        </w:rPr>
        <w:t xml:space="preserve">“Çadır Acil” </w:t>
      </w:r>
      <w:proofErr w:type="spellStart"/>
      <w:r w:rsidR="009C526F">
        <w:rPr>
          <w:rFonts w:cstheme="minorHAnsi"/>
          <w:b/>
          <w:bCs/>
          <w:shd w:val="clear" w:color="auto" w:fill="FFFFFF"/>
        </w:rPr>
        <w:t>T</w:t>
      </w:r>
      <w:r w:rsidR="009F3EB1" w:rsidRPr="00B740C3">
        <w:rPr>
          <w:rFonts w:cstheme="minorHAnsi"/>
          <w:b/>
          <w:bCs/>
          <w:shd w:val="clear" w:color="auto" w:fill="FFFFFF"/>
        </w:rPr>
        <w:t>agı</w:t>
      </w:r>
      <w:proofErr w:type="spellEnd"/>
      <w:r w:rsidR="009F3EB1" w:rsidRPr="00B740C3">
        <w:rPr>
          <w:rFonts w:cstheme="minorHAnsi"/>
          <w:b/>
          <w:bCs/>
          <w:shd w:val="clear" w:color="auto" w:fill="FFFFFF"/>
        </w:rPr>
        <w:t xml:space="preserve"> </w:t>
      </w:r>
      <w:r w:rsidR="00EA1E15" w:rsidRPr="00B740C3">
        <w:rPr>
          <w:rFonts w:cstheme="minorHAnsi"/>
          <w:b/>
          <w:bCs/>
          <w:shd w:val="clear" w:color="auto" w:fill="FFFFFF"/>
        </w:rPr>
        <w:t>ile gündem çalışması gerçekleştirdi</w:t>
      </w:r>
      <w:r w:rsidR="00B740C3" w:rsidRPr="00B740C3">
        <w:rPr>
          <w:rFonts w:cstheme="minorHAnsi"/>
          <w:b/>
          <w:bCs/>
          <w:shd w:val="clear" w:color="auto" w:fill="FFFFFF"/>
        </w:rPr>
        <w:t>ler</w:t>
      </w:r>
      <w:r w:rsidR="00EA1E15" w:rsidRPr="00B740C3">
        <w:rPr>
          <w:rFonts w:cstheme="minorHAnsi"/>
          <w:b/>
          <w:bCs/>
          <w:shd w:val="clear" w:color="auto" w:fill="FFFFFF"/>
        </w:rPr>
        <w:t>.</w:t>
      </w:r>
    </w:p>
    <w:p w14:paraId="7E6322C3" w14:textId="6B86BBA3" w:rsidR="00AC1EAC" w:rsidRPr="004D60F0" w:rsidRDefault="00D9052B" w:rsidP="00ED5769">
      <w:pPr>
        <w:jc w:val="both"/>
        <w:rPr>
          <w:rFonts w:cstheme="minorHAnsi"/>
          <w:b/>
          <w:bCs/>
          <w:shd w:val="clear" w:color="auto" w:fill="FFFFFF"/>
        </w:rPr>
      </w:pPr>
      <w:r w:rsidRPr="004D60F0">
        <w:rPr>
          <w:rFonts w:cstheme="minorHAnsi"/>
          <w:shd w:val="clear" w:color="auto" w:fill="FFFFFF"/>
        </w:rPr>
        <w:tab/>
      </w:r>
      <w:r w:rsidRPr="004D60F0">
        <w:rPr>
          <w:rFonts w:cstheme="minorHAnsi"/>
          <w:b/>
          <w:bCs/>
          <w:shd w:val="clear" w:color="auto" w:fill="FFFFFF"/>
        </w:rPr>
        <w:t>BERAAT GECESİ</w:t>
      </w:r>
      <w:r w:rsidR="00996F3E">
        <w:rPr>
          <w:rFonts w:cstheme="minorHAnsi"/>
          <w:b/>
          <w:bCs/>
          <w:shd w:val="clear" w:color="auto" w:fill="FFFFFF"/>
        </w:rPr>
        <w:t xml:space="preserve">Nİ İFA </w:t>
      </w:r>
      <w:r>
        <w:rPr>
          <w:rFonts w:cstheme="minorHAnsi"/>
          <w:b/>
          <w:bCs/>
          <w:shd w:val="clear" w:color="auto" w:fill="FFFFFF"/>
        </w:rPr>
        <w:t>İÇİN TOPLANILDI</w:t>
      </w:r>
    </w:p>
    <w:p w14:paraId="60B63BB1" w14:textId="5341F2CE" w:rsidR="000A1CA9" w:rsidRPr="004D60F0" w:rsidRDefault="005205FD" w:rsidP="000A1CA9">
      <w:pPr>
        <w:jc w:val="both"/>
        <w:rPr>
          <w:rFonts w:cstheme="minorHAnsi"/>
          <w:shd w:val="clear" w:color="auto" w:fill="FFFFFF"/>
        </w:rPr>
      </w:pPr>
      <w:r w:rsidRPr="004D60F0">
        <w:rPr>
          <w:rFonts w:cstheme="minorHAnsi"/>
          <w:b/>
          <w:bCs/>
          <w:shd w:val="clear" w:color="auto" w:fill="FFFFFF"/>
        </w:rPr>
        <w:lastRenderedPageBreak/>
        <w:tab/>
      </w:r>
      <w:r w:rsidRPr="004D60F0">
        <w:rPr>
          <w:rFonts w:cstheme="minorHAnsi"/>
          <w:shd w:val="clear" w:color="auto" w:fill="FFFFFF"/>
        </w:rPr>
        <w:t xml:space="preserve">İslam alemi için oldukça önem arz eden Beraat Gecesi, Furkan Hareketi </w:t>
      </w:r>
      <w:r w:rsidR="000F3958">
        <w:rPr>
          <w:rFonts w:cstheme="minorHAnsi"/>
          <w:shd w:val="clear" w:color="auto" w:fill="FFFFFF"/>
        </w:rPr>
        <w:t>m</w:t>
      </w:r>
      <w:r w:rsidRPr="004D60F0">
        <w:rPr>
          <w:rFonts w:cstheme="minorHAnsi"/>
          <w:shd w:val="clear" w:color="auto" w:fill="FFFFFF"/>
        </w:rPr>
        <w:t>ensupları</w:t>
      </w:r>
      <w:r w:rsidR="000B7C64" w:rsidRPr="004D60F0">
        <w:rPr>
          <w:rFonts w:cstheme="minorHAnsi"/>
          <w:shd w:val="clear" w:color="auto" w:fill="FFFFFF"/>
        </w:rPr>
        <w:t xml:space="preserve"> </w:t>
      </w:r>
      <w:r w:rsidR="00B06F1C" w:rsidRPr="004D60F0">
        <w:rPr>
          <w:rFonts w:cstheme="minorHAnsi"/>
          <w:shd w:val="clear" w:color="auto" w:fill="FFFFFF"/>
        </w:rPr>
        <w:t xml:space="preserve">tarafından </w:t>
      </w:r>
      <w:r w:rsidR="000F3958">
        <w:rPr>
          <w:rFonts w:cstheme="minorHAnsi"/>
          <w:shd w:val="clear" w:color="auto" w:fill="FFFFFF"/>
        </w:rPr>
        <w:t xml:space="preserve">başta </w:t>
      </w:r>
      <w:r w:rsidR="000F3958" w:rsidRPr="004D60F0">
        <w:rPr>
          <w:rFonts w:cstheme="minorHAnsi"/>
          <w:shd w:val="clear" w:color="auto" w:fill="FFFFFF"/>
        </w:rPr>
        <w:t>Adana</w:t>
      </w:r>
      <w:r w:rsidR="000F3958">
        <w:rPr>
          <w:rFonts w:cstheme="minorHAnsi"/>
          <w:shd w:val="clear" w:color="auto" w:fill="FFFFFF"/>
        </w:rPr>
        <w:t xml:space="preserve"> olmak üzere Türkiye’nin dört bir yanında ifa edildi. Ayrıca deprem bölgelerinde özellikle depremzede halkın faydalanabilmesi için çadırlarda özel program tertip edildi. Adana’da da </w:t>
      </w:r>
      <w:r w:rsidR="00B06F1C" w:rsidRPr="004D60F0">
        <w:rPr>
          <w:rFonts w:cstheme="minorHAnsi"/>
          <w:shd w:val="clear" w:color="auto" w:fill="FFFFFF"/>
        </w:rPr>
        <w:t>Merkez Parkta</w:t>
      </w:r>
      <w:r w:rsidR="000F3958">
        <w:rPr>
          <w:rFonts w:cstheme="minorHAnsi"/>
          <w:shd w:val="clear" w:color="auto" w:fill="FFFFFF"/>
        </w:rPr>
        <w:t xml:space="preserve"> toplanan Furkan Hareketi mensupları programa</w:t>
      </w:r>
      <w:r w:rsidR="00B06F1C" w:rsidRPr="004D60F0">
        <w:rPr>
          <w:rFonts w:cstheme="minorHAnsi"/>
          <w:shd w:val="clear" w:color="auto" w:fill="FFFFFF"/>
        </w:rPr>
        <w:t xml:space="preserve"> </w:t>
      </w:r>
      <w:r w:rsidR="00CB49A0" w:rsidRPr="004D60F0">
        <w:rPr>
          <w:rFonts w:cstheme="minorHAnsi"/>
          <w:shd w:val="clear" w:color="auto" w:fill="FFFFFF"/>
        </w:rPr>
        <w:t>iftar ile başladı. İftar esnasında oruçl</w:t>
      </w:r>
      <w:r w:rsidR="00604406" w:rsidRPr="004D60F0">
        <w:rPr>
          <w:rFonts w:cstheme="minorHAnsi"/>
          <w:shd w:val="clear" w:color="auto" w:fill="FFFFFF"/>
        </w:rPr>
        <w:t xml:space="preserve">u olanlara çorba dağıtımı yapıldı. Akşam namazı cemaat ile eda edildikten sonra </w:t>
      </w:r>
      <w:r w:rsidR="000F3958">
        <w:rPr>
          <w:rFonts w:cstheme="minorHAnsi"/>
          <w:shd w:val="clear" w:color="auto" w:fill="FFFFFF"/>
        </w:rPr>
        <w:t>ilahi-ezgi okundu. Manevi</w:t>
      </w:r>
      <w:r w:rsidR="00604406" w:rsidRPr="004D60F0">
        <w:rPr>
          <w:rFonts w:cstheme="minorHAnsi"/>
          <w:shd w:val="clear" w:color="auto" w:fill="FFFFFF"/>
        </w:rPr>
        <w:t xml:space="preserve"> bir program </w:t>
      </w:r>
      <w:r w:rsidR="000F3958">
        <w:rPr>
          <w:rFonts w:cstheme="minorHAnsi"/>
          <w:shd w:val="clear" w:color="auto" w:fill="FFFFFF"/>
        </w:rPr>
        <w:t xml:space="preserve">gerçekleştiren Furkan Hareketi mensupları </w:t>
      </w:r>
      <w:r w:rsidR="00604406" w:rsidRPr="004D60F0">
        <w:rPr>
          <w:rFonts w:cstheme="minorHAnsi"/>
          <w:shd w:val="clear" w:color="auto" w:fill="FFFFFF"/>
        </w:rPr>
        <w:t>bu gece</w:t>
      </w:r>
      <w:r w:rsidR="000F3958">
        <w:rPr>
          <w:rFonts w:cstheme="minorHAnsi"/>
          <w:shd w:val="clear" w:color="auto" w:fill="FFFFFF"/>
        </w:rPr>
        <w:t>yi</w:t>
      </w:r>
      <w:r w:rsidR="00604406" w:rsidRPr="004D60F0">
        <w:rPr>
          <w:rFonts w:cstheme="minorHAnsi"/>
          <w:shd w:val="clear" w:color="auto" w:fill="FFFFFF"/>
        </w:rPr>
        <w:t xml:space="preserve"> </w:t>
      </w:r>
      <w:r w:rsidR="000F3958">
        <w:rPr>
          <w:rFonts w:cstheme="minorHAnsi"/>
          <w:shd w:val="clear" w:color="auto" w:fill="FFFFFF"/>
        </w:rPr>
        <w:t>en güzel şekilde</w:t>
      </w:r>
      <w:r w:rsidR="000A1CA9" w:rsidRPr="004D60F0">
        <w:rPr>
          <w:rFonts w:cstheme="minorHAnsi"/>
          <w:shd w:val="clear" w:color="auto" w:fill="FFFFFF"/>
        </w:rPr>
        <w:t xml:space="preserve"> </w:t>
      </w:r>
      <w:r w:rsidR="000F3958">
        <w:rPr>
          <w:rFonts w:cstheme="minorHAnsi"/>
          <w:shd w:val="clear" w:color="auto" w:fill="FFFFFF"/>
        </w:rPr>
        <w:t>d</w:t>
      </w:r>
      <w:r w:rsidR="000A1CA9" w:rsidRPr="004D60F0">
        <w:rPr>
          <w:rFonts w:cstheme="minorHAnsi"/>
          <w:shd w:val="clear" w:color="auto" w:fill="FFFFFF"/>
        </w:rPr>
        <w:t>eğerlendir</w:t>
      </w:r>
      <w:r w:rsidR="000F3958">
        <w:rPr>
          <w:rFonts w:cstheme="minorHAnsi"/>
          <w:shd w:val="clear" w:color="auto" w:fill="FFFFFF"/>
        </w:rPr>
        <w:t>meye çalıştı.</w:t>
      </w:r>
      <w:r w:rsidR="00AE4C5E" w:rsidRPr="004D60F0">
        <w:rPr>
          <w:rFonts w:cstheme="minorHAnsi"/>
          <w:shd w:val="clear" w:color="auto" w:fill="FFFFFF"/>
        </w:rPr>
        <w:t xml:space="preserve"> </w:t>
      </w:r>
    </w:p>
    <w:p w14:paraId="147330E4" w14:textId="534297CA" w:rsidR="000F3958" w:rsidRDefault="000F3958" w:rsidP="000F3958">
      <w:pPr>
        <w:ind w:firstLine="708"/>
        <w:jc w:val="both"/>
        <w:rPr>
          <w:b/>
          <w:bCs/>
        </w:rPr>
      </w:pPr>
      <w:r w:rsidRPr="004D60F0">
        <w:rPr>
          <w:b/>
          <w:bCs/>
        </w:rPr>
        <w:t xml:space="preserve">ÇANAKKALE </w:t>
      </w:r>
      <w:r w:rsidR="00B740C3" w:rsidRPr="004D60F0">
        <w:rPr>
          <w:b/>
          <w:bCs/>
        </w:rPr>
        <w:t xml:space="preserve">ZAFERİ </w:t>
      </w:r>
      <w:r w:rsidRPr="004D60F0">
        <w:rPr>
          <w:b/>
          <w:bCs/>
        </w:rPr>
        <w:t>COŞKUSU</w:t>
      </w:r>
    </w:p>
    <w:p w14:paraId="47246866" w14:textId="3B9C7F44" w:rsidR="00DB3987" w:rsidRPr="000F3958" w:rsidRDefault="000F3958" w:rsidP="000F3958">
      <w:pPr>
        <w:ind w:firstLine="708"/>
        <w:jc w:val="both"/>
      </w:pPr>
      <w:r>
        <w:t xml:space="preserve">Furkan Hareketi mensupları Çanakkale </w:t>
      </w:r>
      <w:r w:rsidR="008A05D1">
        <w:t xml:space="preserve">Zaferinin </w:t>
      </w:r>
      <w:r>
        <w:t xml:space="preserve">yıl dönümü vesilesiyle </w:t>
      </w:r>
      <w:r w:rsidR="008A05D1">
        <w:t xml:space="preserve">birçok şehirde program gerçekleştirdiler. Zafer coşkusunun ve mücadele ruhunun </w:t>
      </w:r>
      <w:r>
        <w:t xml:space="preserve">tekrardan </w:t>
      </w:r>
      <w:r w:rsidR="008A05D1">
        <w:t>hatırlandığı programlarda</w:t>
      </w:r>
      <w:r>
        <w:t xml:space="preserve"> </w:t>
      </w:r>
      <w:r w:rsidR="008A05D1">
        <w:t>ima</w:t>
      </w:r>
      <w:r w:rsidR="00DB3987" w:rsidRPr="000F3958">
        <w:t>n</w:t>
      </w:r>
      <w:r w:rsidR="008A05D1">
        <w:t>ın</w:t>
      </w:r>
      <w:r w:rsidR="00DB3987" w:rsidRPr="000F3958">
        <w:t xml:space="preserve"> </w:t>
      </w:r>
      <w:r w:rsidR="008A05D1">
        <w:t>verdiği gücün önemi üzerinde duruldu. Adana’da da b</w:t>
      </w:r>
      <w:r w:rsidR="00DB3987" w:rsidRPr="000F3958">
        <w:t>irbirinden güzel içerikler</w:t>
      </w:r>
      <w:r w:rsidR="008A05D1">
        <w:t>in hazırlandığı “</w:t>
      </w:r>
      <w:r w:rsidR="00DB3987" w:rsidRPr="000F3958">
        <w:t>İmanın Zaferi Çanakkale</w:t>
      </w:r>
      <w:r w:rsidR="008A05D1">
        <w:t>” konulu</w:t>
      </w:r>
      <w:r w:rsidR="00DB3987" w:rsidRPr="000F3958">
        <w:t xml:space="preserve"> konferans</w:t>
      </w:r>
      <w:r w:rsidR="008A05D1">
        <w:t xml:space="preserve"> gerçekleştirildi</w:t>
      </w:r>
      <w:r w:rsidR="00DB3987" w:rsidRPr="000F3958">
        <w:t>.</w:t>
      </w:r>
    </w:p>
    <w:p w14:paraId="797A7E4D" w14:textId="395E93C5" w:rsidR="00DB3987" w:rsidRDefault="00DB3987" w:rsidP="008A05D1">
      <w:pPr>
        <w:ind w:firstLine="708"/>
        <w:jc w:val="both"/>
      </w:pPr>
      <w:r w:rsidRPr="004D60F0">
        <w:rPr>
          <w:b/>
          <w:bCs/>
        </w:rPr>
        <w:t>20 MART SOKAK İŞKENCESİ</w:t>
      </w:r>
      <w:r w:rsidR="008A05D1">
        <w:rPr>
          <w:b/>
          <w:bCs/>
        </w:rPr>
        <w:t>NİN YIL DÖNÜMÜ</w:t>
      </w:r>
    </w:p>
    <w:p w14:paraId="7C57B1F2" w14:textId="6B6E7F52" w:rsidR="008A05D1" w:rsidRDefault="008A05D1" w:rsidP="008A05D1">
      <w:pPr>
        <w:ind w:firstLine="708"/>
        <w:jc w:val="both"/>
      </w:pPr>
      <w:r>
        <w:t xml:space="preserve">Adana’da 20 Mart 2022 tarihinde Alparslan Kuytul Hocaefendi ve Furkan Hareketi mensupları tutuklu bulunan kardeşleri hakkında özgürlük yürüyüşü ve basın açıklaması gerçekleştirmek istemişlerdi. Ancak Adana Emniyeti anayasal bir hak olan basın açıklaması ve yürüyüş haklarını </w:t>
      </w:r>
      <w:r w:rsidR="00B740C3">
        <w:t xml:space="preserve">kanunsuz bir şekilde </w:t>
      </w:r>
      <w:r>
        <w:t>engell</w:t>
      </w:r>
      <w:r w:rsidR="00B740C3">
        <w:t>e</w:t>
      </w:r>
      <w:r>
        <w:t xml:space="preserve">mişti. </w:t>
      </w:r>
      <w:r w:rsidRPr="00B740C3">
        <w:rPr>
          <w:b/>
          <w:bCs/>
        </w:rPr>
        <w:t>O gün Alparslan Kuytul Hocaefendi’ye coplarla saldırılmış ve biber gazı sıkılmıştı. Biber gazından etkilenmiş bir haldeyken bir marketin deposunda saatlerce bekletilmişti. Furkan Hareketi mensuplarına ise sokak ortasında adeta işkence yapılmıştı. Adana Emniyetinin bu tutumu Türkiye ve dünya gündemine bir utanç tablosu olarak oturmuştu.</w:t>
      </w:r>
    </w:p>
    <w:p w14:paraId="435A5A42" w14:textId="6BF4358C" w:rsidR="006E037F" w:rsidRPr="004D60F0" w:rsidRDefault="00896B5C" w:rsidP="00896B5C">
      <w:pPr>
        <w:ind w:firstLine="708"/>
        <w:jc w:val="both"/>
      </w:pPr>
      <w:r>
        <w:t>Furkan Hareketi mensupları y</w:t>
      </w:r>
      <w:r w:rsidR="008A05D1">
        <w:t xml:space="preserve">aşanan acı olayın </w:t>
      </w:r>
      <w:r>
        <w:t xml:space="preserve">yıl dönümü sebebiyle </w:t>
      </w:r>
      <w:r w:rsidR="008A05D1">
        <w:t xml:space="preserve">işkencenin unutulmaması için </w:t>
      </w:r>
      <w:r w:rsidR="00636E44">
        <w:t xml:space="preserve">20 Mart sokak işkencesini tekrar gündeme getirdi. Her hafta </w:t>
      </w:r>
      <w:r>
        <w:t xml:space="preserve">pazar günü </w:t>
      </w:r>
      <w:r w:rsidR="00636E44">
        <w:t>yapılan basın açıklaması</w:t>
      </w:r>
      <w:r>
        <w:t>nda</w:t>
      </w:r>
      <w:r w:rsidR="00636E44">
        <w:t xml:space="preserve"> da bu konu üzerin</w:t>
      </w:r>
      <w:r>
        <w:t>d</w:t>
      </w:r>
      <w:r w:rsidR="00636E44">
        <w:t>e</w:t>
      </w:r>
      <w:r>
        <w:t xml:space="preserve"> </w:t>
      </w:r>
      <w:r w:rsidR="00636E44">
        <w:t>d</w:t>
      </w:r>
      <w:r>
        <w:t>uruldu</w:t>
      </w:r>
      <w:r w:rsidR="00636E44">
        <w:t xml:space="preserve">. Ayrıca sosyal medyada gündem çalışması yapılarak kamuoyunun da bu olayı hatırlaması sağlandı. </w:t>
      </w:r>
      <w:r w:rsidR="00636E44" w:rsidRPr="00B740C3">
        <w:rPr>
          <w:b/>
          <w:bCs/>
        </w:rPr>
        <w:t xml:space="preserve">20 Mart </w:t>
      </w:r>
      <w:r w:rsidR="00B740C3" w:rsidRPr="00B740C3">
        <w:rPr>
          <w:b/>
          <w:bCs/>
        </w:rPr>
        <w:t xml:space="preserve">sokak </w:t>
      </w:r>
      <w:r w:rsidR="00636E44" w:rsidRPr="00B740C3">
        <w:rPr>
          <w:b/>
          <w:bCs/>
        </w:rPr>
        <w:t>işkencesi Furkan Hareketi için ŞEREF Adana Emniyeti için UTANÇ olarak TARİHE GEÇTİ!</w:t>
      </w:r>
    </w:p>
    <w:p w14:paraId="71962AEA" w14:textId="77777777" w:rsidR="00C82CCC" w:rsidRPr="004D60F0" w:rsidRDefault="00C82CCC" w:rsidP="00ED5769">
      <w:pPr>
        <w:jc w:val="both"/>
      </w:pPr>
    </w:p>
    <w:p w14:paraId="07523D4C" w14:textId="5987B9D4" w:rsidR="003B5B09" w:rsidRPr="004D60F0" w:rsidRDefault="003B5B09" w:rsidP="00ED5769">
      <w:pPr>
        <w:jc w:val="both"/>
        <w:rPr>
          <w:b/>
          <w:bCs/>
        </w:rPr>
      </w:pPr>
    </w:p>
    <w:p w14:paraId="45C821E6" w14:textId="678F643D" w:rsidR="003B5B09" w:rsidRPr="004D60F0" w:rsidRDefault="003B5B09" w:rsidP="00ED5769">
      <w:pPr>
        <w:jc w:val="both"/>
      </w:pPr>
    </w:p>
    <w:sectPr w:rsidR="003B5B09" w:rsidRPr="004D60F0" w:rsidSect="00ED576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80EFA" w14:textId="77777777" w:rsidR="006C5FD2" w:rsidRDefault="006C5FD2" w:rsidP="004A13C8">
      <w:pPr>
        <w:spacing w:after="0" w:line="240" w:lineRule="auto"/>
      </w:pPr>
      <w:r>
        <w:separator/>
      </w:r>
    </w:p>
  </w:endnote>
  <w:endnote w:type="continuationSeparator" w:id="0">
    <w:p w14:paraId="70D57038" w14:textId="77777777" w:rsidR="006C5FD2" w:rsidRDefault="006C5FD2" w:rsidP="004A1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4796" w14:textId="3CEC4978" w:rsidR="004A13C8" w:rsidRPr="004A13C8" w:rsidRDefault="004A13C8">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bookmarkStart w:id="44" w:name="_Hlk128587518"/>
    <w:bookmarkStart w:id="45" w:name="_Hlk128587519"/>
    <w:r w:rsidRPr="007D1531">
      <w:rPr>
        <w:b/>
        <w:bCs/>
      </w:rPr>
      <w:t>FND 1</w:t>
    </w:r>
    <w:r>
      <w:rPr>
        <w:b/>
        <w:bCs/>
      </w:rPr>
      <w:t>43</w:t>
    </w:r>
    <w:r w:rsidRPr="007D1531">
      <w:rPr>
        <w:b/>
        <w:bCs/>
      </w:rPr>
      <w:t xml:space="preserve">. Sayı- </w:t>
    </w:r>
    <w:r>
      <w:rPr>
        <w:b/>
        <w:bCs/>
      </w:rPr>
      <w:t>Mart</w:t>
    </w:r>
    <w:r w:rsidRPr="007D1531">
      <w:rPr>
        <w:b/>
        <w:bCs/>
      </w:rPr>
      <w:t xml:space="preserve"> 202</w:t>
    </w:r>
    <w:r>
      <w:rPr>
        <w:b/>
        <w:bCs/>
      </w:rPr>
      <w:t xml:space="preserve">3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9C1BEA" w14:textId="77777777" w:rsidR="006C5FD2" w:rsidRDefault="006C5FD2" w:rsidP="004A13C8">
      <w:pPr>
        <w:spacing w:after="0" w:line="240" w:lineRule="auto"/>
      </w:pPr>
      <w:r>
        <w:separator/>
      </w:r>
    </w:p>
  </w:footnote>
  <w:footnote w:type="continuationSeparator" w:id="0">
    <w:p w14:paraId="3761450A" w14:textId="77777777" w:rsidR="006C5FD2" w:rsidRDefault="006C5FD2" w:rsidP="004A1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37A8E" w14:textId="5C8FAAFD" w:rsidR="004A13C8" w:rsidRPr="004A13C8" w:rsidRDefault="004A13C8" w:rsidP="004A13C8">
    <w:pPr>
      <w:jc w:val="right"/>
      <w:rPr>
        <w:b/>
        <w:bCs/>
        <w:sz w:val="34"/>
        <w:szCs w:val="34"/>
      </w:rPr>
    </w:pPr>
    <w:r w:rsidRPr="004A13C8">
      <w:rPr>
        <w:b/>
        <w:bCs/>
        <w:sz w:val="34"/>
        <w:szCs w:val="34"/>
      </w:rPr>
      <w:t>GÜNDEM ÖZEL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D6576B"/>
    <w:multiLevelType w:val="hybridMultilevel"/>
    <w:tmpl w:val="EB967B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A011440"/>
    <w:multiLevelType w:val="hybridMultilevel"/>
    <w:tmpl w:val="4504F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B09"/>
    <w:rsid w:val="00031E57"/>
    <w:rsid w:val="00037EF0"/>
    <w:rsid w:val="00046092"/>
    <w:rsid w:val="00082E86"/>
    <w:rsid w:val="000911C6"/>
    <w:rsid w:val="000A1CA9"/>
    <w:rsid w:val="000B7C64"/>
    <w:rsid w:val="000C5F8D"/>
    <w:rsid w:val="000C7B10"/>
    <w:rsid w:val="000D4385"/>
    <w:rsid w:val="000E69E7"/>
    <w:rsid w:val="000F1423"/>
    <w:rsid w:val="000F3958"/>
    <w:rsid w:val="001501C3"/>
    <w:rsid w:val="00157D0F"/>
    <w:rsid w:val="0016273D"/>
    <w:rsid w:val="00176666"/>
    <w:rsid w:val="001863D4"/>
    <w:rsid w:val="001964E9"/>
    <w:rsid w:val="001B09DC"/>
    <w:rsid w:val="001B09DF"/>
    <w:rsid w:val="001F3BBE"/>
    <w:rsid w:val="001F5DB8"/>
    <w:rsid w:val="00246BDD"/>
    <w:rsid w:val="00256D6D"/>
    <w:rsid w:val="00264D02"/>
    <w:rsid w:val="00274360"/>
    <w:rsid w:val="002836DB"/>
    <w:rsid w:val="002862A0"/>
    <w:rsid w:val="00295F61"/>
    <w:rsid w:val="002A584C"/>
    <w:rsid w:val="002A6F00"/>
    <w:rsid w:val="002B513E"/>
    <w:rsid w:val="002B591E"/>
    <w:rsid w:val="002B6D5A"/>
    <w:rsid w:val="002C71A4"/>
    <w:rsid w:val="002D5215"/>
    <w:rsid w:val="002F57BC"/>
    <w:rsid w:val="002F5B97"/>
    <w:rsid w:val="0030371F"/>
    <w:rsid w:val="003079B0"/>
    <w:rsid w:val="00321500"/>
    <w:rsid w:val="00322F15"/>
    <w:rsid w:val="00372FD4"/>
    <w:rsid w:val="00392F56"/>
    <w:rsid w:val="00394B38"/>
    <w:rsid w:val="003A06DA"/>
    <w:rsid w:val="003A3AC4"/>
    <w:rsid w:val="003B5B09"/>
    <w:rsid w:val="003C321E"/>
    <w:rsid w:val="00415196"/>
    <w:rsid w:val="00447CC5"/>
    <w:rsid w:val="00453E02"/>
    <w:rsid w:val="0048164D"/>
    <w:rsid w:val="00486F83"/>
    <w:rsid w:val="00491BEC"/>
    <w:rsid w:val="00494570"/>
    <w:rsid w:val="004A13C8"/>
    <w:rsid w:val="004A4286"/>
    <w:rsid w:val="004A7252"/>
    <w:rsid w:val="004B6235"/>
    <w:rsid w:val="004D2B89"/>
    <w:rsid w:val="004D3BFD"/>
    <w:rsid w:val="004D40B8"/>
    <w:rsid w:val="004D60F0"/>
    <w:rsid w:val="004F0751"/>
    <w:rsid w:val="005014E1"/>
    <w:rsid w:val="0050714F"/>
    <w:rsid w:val="005205FD"/>
    <w:rsid w:val="0052661C"/>
    <w:rsid w:val="00533808"/>
    <w:rsid w:val="0054478A"/>
    <w:rsid w:val="00550294"/>
    <w:rsid w:val="00553C12"/>
    <w:rsid w:val="00563655"/>
    <w:rsid w:val="005A1B4E"/>
    <w:rsid w:val="005C6134"/>
    <w:rsid w:val="005D5E44"/>
    <w:rsid w:val="005E68EA"/>
    <w:rsid w:val="005F2826"/>
    <w:rsid w:val="005F7214"/>
    <w:rsid w:val="005F7D2E"/>
    <w:rsid w:val="00602F2F"/>
    <w:rsid w:val="00604406"/>
    <w:rsid w:val="0061575C"/>
    <w:rsid w:val="006217A0"/>
    <w:rsid w:val="00621F03"/>
    <w:rsid w:val="006314CC"/>
    <w:rsid w:val="00636E44"/>
    <w:rsid w:val="0064308C"/>
    <w:rsid w:val="00646A48"/>
    <w:rsid w:val="006718B1"/>
    <w:rsid w:val="006C5FD2"/>
    <w:rsid w:val="006E037F"/>
    <w:rsid w:val="006E0711"/>
    <w:rsid w:val="006E4ECC"/>
    <w:rsid w:val="006F356B"/>
    <w:rsid w:val="007012B5"/>
    <w:rsid w:val="007072A6"/>
    <w:rsid w:val="00713E72"/>
    <w:rsid w:val="00717067"/>
    <w:rsid w:val="0072781D"/>
    <w:rsid w:val="0076531A"/>
    <w:rsid w:val="00776F6F"/>
    <w:rsid w:val="007879C1"/>
    <w:rsid w:val="007A6B47"/>
    <w:rsid w:val="007A77C8"/>
    <w:rsid w:val="007A7F68"/>
    <w:rsid w:val="007C0BC1"/>
    <w:rsid w:val="007E2DF2"/>
    <w:rsid w:val="007F1765"/>
    <w:rsid w:val="007F4BA3"/>
    <w:rsid w:val="00803F39"/>
    <w:rsid w:val="00810108"/>
    <w:rsid w:val="008549C9"/>
    <w:rsid w:val="0087143D"/>
    <w:rsid w:val="00893349"/>
    <w:rsid w:val="00896B5C"/>
    <w:rsid w:val="008A05D1"/>
    <w:rsid w:val="008B25D2"/>
    <w:rsid w:val="008C2766"/>
    <w:rsid w:val="008D17D7"/>
    <w:rsid w:val="008D6A89"/>
    <w:rsid w:val="008D79C7"/>
    <w:rsid w:val="008D7AA7"/>
    <w:rsid w:val="008E2AC2"/>
    <w:rsid w:val="00905A6C"/>
    <w:rsid w:val="009147AE"/>
    <w:rsid w:val="009668B2"/>
    <w:rsid w:val="009737DB"/>
    <w:rsid w:val="0097533B"/>
    <w:rsid w:val="00982910"/>
    <w:rsid w:val="00996F3E"/>
    <w:rsid w:val="009979C7"/>
    <w:rsid w:val="009C526F"/>
    <w:rsid w:val="009E71C0"/>
    <w:rsid w:val="009F3EB1"/>
    <w:rsid w:val="00A30255"/>
    <w:rsid w:val="00A61CAF"/>
    <w:rsid w:val="00A76468"/>
    <w:rsid w:val="00AA4FC4"/>
    <w:rsid w:val="00AB42C3"/>
    <w:rsid w:val="00AC1EAC"/>
    <w:rsid w:val="00AC6040"/>
    <w:rsid w:val="00AE4C5E"/>
    <w:rsid w:val="00AF4951"/>
    <w:rsid w:val="00B06F1C"/>
    <w:rsid w:val="00B124B2"/>
    <w:rsid w:val="00B3739D"/>
    <w:rsid w:val="00B44F35"/>
    <w:rsid w:val="00B537EF"/>
    <w:rsid w:val="00B64C14"/>
    <w:rsid w:val="00B740C3"/>
    <w:rsid w:val="00B82161"/>
    <w:rsid w:val="00B91705"/>
    <w:rsid w:val="00BA668E"/>
    <w:rsid w:val="00BA6BBE"/>
    <w:rsid w:val="00BD47EF"/>
    <w:rsid w:val="00BD5627"/>
    <w:rsid w:val="00BE2B19"/>
    <w:rsid w:val="00BF3257"/>
    <w:rsid w:val="00C06ED3"/>
    <w:rsid w:val="00C2342E"/>
    <w:rsid w:val="00C3278B"/>
    <w:rsid w:val="00C767F8"/>
    <w:rsid w:val="00C82CCC"/>
    <w:rsid w:val="00CB49A0"/>
    <w:rsid w:val="00CE1E54"/>
    <w:rsid w:val="00CF0DF2"/>
    <w:rsid w:val="00D23B9B"/>
    <w:rsid w:val="00D35258"/>
    <w:rsid w:val="00D63512"/>
    <w:rsid w:val="00D772DC"/>
    <w:rsid w:val="00D804E5"/>
    <w:rsid w:val="00D9052B"/>
    <w:rsid w:val="00D915B3"/>
    <w:rsid w:val="00D92224"/>
    <w:rsid w:val="00DA4415"/>
    <w:rsid w:val="00DB19E8"/>
    <w:rsid w:val="00DB3987"/>
    <w:rsid w:val="00DE225F"/>
    <w:rsid w:val="00DE6814"/>
    <w:rsid w:val="00E00EF0"/>
    <w:rsid w:val="00E01EEE"/>
    <w:rsid w:val="00E05CF6"/>
    <w:rsid w:val="00E06A80"/>
    <w:rsid w:val="00E2522C"/>
    <w:rsid w:val="00E3468F"/>
    <w:rsid w:val="00E53EC0"/>
    <w:rsid w:val="00E715E3"/>
    <w:rsid w:val="00E7612A"/>
    <w:rsid w:val="00E97948"/>
    <w:rsid w:val="00EA1E15"/>
    <w:rsid w:val="00EA43FB"/>
    <w:rsid w:val="00ED35D6"/>
    <w:rsid w:val="00ED5769"/>
    <w:rsid w:val="00F40B2D"/>
    <w:rsid w:val="00F53048"/>
    <w:rsid w:val="00F563A7"/>
    <w:rsid w:val="00F75DE3"/>
    <w:rsid w:val="00F90102"/>
    <w:rsid w:val="00F91A3C"/>
    <w:rsid w:val="00F9314A"/>
    <w:rsid w:val="00F93B3C"/>
    <w:rsid w:val="00F94AD0"/>
    <w:rsid w:val="00FB47E2"/>
    <w:rsid w:val="00FC5F3F"/>
    <w:rsid w:val="00FD626C"/>
    <w:rsid w:val="00FE0505"/>
    <w:rsid w:val="00FE5E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2108D"/>
  <w15:chartTrackingRefBased/>
  <w15:docId w15:val="{E1C29BB6-4044-46F0-A19E-81C7AE11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491BEC"/>
    <w:pPr>
      <w:spacing w:after="0" w:line="240" w:lineRule="auto"/>
    </w:pPr>
  </w:style>
  <w:style w:type="paragraph" w:styleId="ListeParagraf">
    <w:name w:val="List Paragraph"/>
    <w:basedOn w:val="Normal"/>
    <w:uiPriority w:val="34"/>
    <w:qFormat/>
    <w:rsid w:val="0030371F"/>
    <w:pPr>
      <w:ind w:left="720"/>
      <w:contextualSpacing/>
    </w:pPr>
  </w:style>
  <w:style w:type="character" w:styleId="Kpr">
    <w:name w:val="Hyperlink"/>
    <w:basedOn w:val="VarsaylanParagrafYazTipi"/>
    <w:uiPriority w:val="99"/>
    <w:unhideWhenUsed/>
    <w:rsid w:val="000A1CA9"/>
    <w:rPr>
      <w:color w:val="0563C1" w:themeColor="hyperlink"/>
      <w:u w:val="single"/>
    </w:rPr>
  </w:style>
  <w:style w:type="character" w:styleId="zmlenmeyenBahsetme">
    <w:name w:val="Unresolved Mention"/>
    <w:basedOn w:val="VarsaylanParagrafYazTipi"/>
    <w:uiPriority w:val="99"/>
    <w:semiHidden/>
    <w:unhideWhenUsed/>
    <w:rsid w:val="000A1CA9"/>
    <w:rPr>
      <w:color w:val="605E5C"/>
      <w:shd w:val="clear" w:color="auto" w:fill="E1DFDD"/>
    </w:rPr>
  </w:style>
  <w:style w:type="paragraph" w:styleId="stBilgi">
    <w:name w:val="header"/>
    <w:basedOn w:val="Normal"/>
    <w:link w:val="stBilgiChar"/>
    <w:uiPriority w:val="99"/>
    <w:unhideWhenUsed/>
    <w:rsid w:val="004A13C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A13C8"/>
  </w:style>
  <w:style w:type="paragraph" w:styleId="AltBilgi">
    <w:name w:val="footer"/>
    <w:basedOn w:val="Normal"/>
    <w:link w:val="AltBilgiChar"/>
    <w:uiPriority w:val="99"/>
    <w:unhideWhenUsed/>
    <w:rsid w:val="004A13C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A1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900</Words>
  <Characters>5132</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Hatice Suaklıer</dc:creator>
  <cp:keywords/>
  <dc:description/>
  <cp:lastModifiedBy>Beyza Smbl</cp:lastModifiedBy>
  <cp:revision>15</cp:revision>
  <dcterms:created xsi:type="dcterms:W3CDTF">2023-03-20T12:43:00Z</dcterms:created>
  <dcterms:modified xsi:type="dcterms:W3CDTF">2023-05-09T08:39:00Z</dcterms:modified>
</cp:coreProperties>
</file>