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193F" w14:textId="77777777" w:rsidR="00F218CF" w:rsidRPr="000E4D69" w:rsidRDefault="00F218CF" w:rsidP="000E4D69">
      <w:pPr>
        <w:jc w:val="center"/>
        <w:rPr>
          <w:rFonts w:cstheme="minorHAnsi"/>
          <w:b/>
          <w:bCs/>
          <w:sz w:val="50"/>
          <w:szCs w:val="50"/>
        </w:rPr>
      </w:pPr>
      <w:r w:rsidRPr="000E4D69">
        <w:rPr>
          <w:rFonts w:cstheme="minorHAnsi"/>
          <w:b/>
          <w:bCs/>
          <w:sz w:val="50"/>
          <w:szCs w:val="50"/>
        </w:rPr>
        <w:t>Avrupa’da İslam Yükseliyor!</w:t>
      </w:r>
    </w:p>
    <w:p w14:paraId="3465ED9E" w14:textId="73A16379" w:rsidR="00F218CF" w:rsidRDefault="00CB336B" w:rsidP="000E4D69">
      <w:pPr>
        <w:ind w:firstLine="708"/>
        <w:jc w:val="both"/>
        <w:rPr>
          <w:rFonts w:cstheme="minorHAnsi"/>
        </w:rPr>
      </w:pPr>
      <w:r w:rsidRPr="002F467C">
        <w:rPr>
          <w:rFonts w:cstheme="minorHAnsi"/>
          <w:b/>
          <w:bCs/>
        </w:rPr>
        <w:t>ULUSAL İSTATİSTİK OFİSİ</w:t>
      </w:r>
      <w:r>
        <w:rPr>
          <w:rFonts w:cstheme="minorHAnsi"/>
          <w:b/>
          <w:bCs/>
        </w:rPr>
        <w:t>, CENSUS 2021 RAPORU</w:t>
      </w:r>
    </w:p>
    <w:p w14:paraId="4291771B" w14:textId="484CC258" w:rsidR="0030183D" w:rsidRDefault="0030183D" w:rsidP="000E4D69">
      <w:pPr>
        <w:ind w:firstLine="708"/>
        <w:jc w:val="both"/>
        <w:rPr>
          <w:rFonts w:cstheme="minorHAnsi"/>
        </w:rPr>
      </w:pPr>
      <w:r>
        <w:rPr>
          <w:rFonts w:cstheme="minorHAnsi"/>
        </w:rPr>
        <w:t xml:space="preserve">2022 senesinin son ayında </w:t>
      </w:r>
      <w:r w:rsidRPr="00CB336B">
        <w:rPr>
          <w:rFonts w:cstheme="minorHAnsi"/>
        </w:rPr>
        <w:t>Ulusal İstatistik Ofisi'nin</w:t>
      </w:r>
      <w:r w:rsidRPr="002F467C">
        <w:rPr>
          <w:rFonts w:cstheme="minorHAnsi"/>
        </w:rPr>
        <w:t xml:space="preserve"> (ONS)</w:t>
      </w:r>
      <w:r w:rsidR="005A7A2B">
        <w:rPr>
          <w:rFonts w:cstheme="minorHAnsi"/>
        </w:rPr>
        <w:t xml:space="preserve"> en son </w:t>
      </w:r>
      <w:r w:rsidRPr="002F467C">
        <w:rPr>
          <w:rFonts w:cstheme="minorHAnsi"/>
        </w:rPr>
        <w:t>2021 yılın</w:t>
      </w:r>
      <w:r w:rsidR="005A7A2B">
        <w:rPr>
          <w:rFonts w:cstheme="minorHAnsi"/>
        </w:rPr>
        <w:t>a ait dil-din ve etnik nüfus sayımları</w:t>
      </w:r>
      <w:r w:rsidR="00965D1B">
        <w:rPr>
          <w:rFonts w:cstheme="minorHAnsi"/>
        </w:rPr>
        <w:t xml:space="preserve"> </w:t>
      </w:r>
      <w:r w:rsidR="00CB336B">
        <w:rPr>
          <w:rFonts w:cstheme="minorHAnsi"/>
        </w:rPr>
        <w:t>“</w:t>
      </w:r>
      <w:proofErr w:type="spellStart"/>
      <w:r w:rsidR="005A7A2B" w:rsidRPr="00CB336B">
        <w:rPr>
          <w:rFonts w:cstheme="minorHAnsi"/>
        </w:rPr>
        <w:t>Census</w:t>
      </w:r>
      <w:proofErr w:type="spellEnd"/>
      <w:r w:rsidR="005A7A2B" w:rsidRPr="00CB336B">
        <w:rPr>
          <w:rFonts w:cstheme="minorHAnsi"/>
        </w:rPr>
        <w:t xml:space="preserve"> 2021</w:t>
      </w:r>
      <w:r w:rsidR="00CB336B">
        <w:rPr>
          <w:rFonts w:cstheme="minorHAnsi"/>
        </w:rPr>
        <w:t>”</w:t>
      </w:r>
      <w:r w:rsidR="005A7A2B" w:rsidRPr="002F467C">
        <w:rPr>
          <w:rFonts w:cstheme="minorHAnsi"/>
        </w:rPr>
        <w:t xml:space="preserve"> </w:t>
      </w:r>
      <w:r w:rsidR="005A7A2B">
        <w:rPr>
          <w:rFonts w:cstheme="minorHAnsi"/>
        </w:rPr>
        <w:t xml:space="preserve">adıyla kamuoyunda paylaşıldı. Yapılan </w:t>
      </w:r>
      <w:r w:rsidR="005A7A2B" w:rsidRPr="002F467C">
        <w:rPr>
          <w:rFonts w:cstheme="minorHAnsi"/>
        </w:rPr>
        <w:t xml:space="preserve">sayımda </w:t>
      </w:r>
      <w:r w:rsidR="003516C3" w:rsidRPr="002F467C">
        <w:rPr>
          <w:rFonts w:cstheme="minorHAnsi"/>
        </w:rPr>
        <w:t>59,6</w:t>
      </w:r>
      <w:r w:rsidR="005A7A2B" w:rsidRPr="002F467C">
        <w:rPr>
          <w:rFonts w:cstheme="minorHAnsi"/>
        </w:rPr>
        <w:t xml:space="preserve"> milyonluk nüfusa sahip Birleşik </w:t>
      </w:r>
      <w:r w:rsidR="00CB336B" w:rsidRPr="002F467C">
        <w:rPr>
          <w:rFonts w:cstheme="minorHAnsi"/>
        </w:rPr>
        <w:t>Krallıkta</w:t>
      </w:r>
      <w:r w:rsidR="005A7A2B" w:rsidRPr="002F467C">
        <w:rPr>
          <w:rFonts w:cstheme="minorHAnsi"/>
        </w:rPr>
        <w:t xml:space="preserve"> (Britanya) gerçekleştirilen din ve etnik araştırması</w:t>
      </w:r>
      <w:r w:rsidR="005A7A2B">
        <w:rPr>
          <w:rFonts w:cstheme="minorHAnsi"/>
        </w:rPr>
        <w:t xml:space="preserve">nda </w:t>
      </w:r>
      <w:r w:rsidR="005A7A2B" w:rsidRPr="002F467C">
        <w:rPr>
          <w:rFonts w:cstheme="minorHAnsi"/>
        </w:rPr>
        <w:t xml:space="preserve">Müslüman sayılarına ilişkin ilk analizler </w:t>
      </w:r>
      <w:r w:rsidR="005A7A2B">
        <w:rPr>
          <w:rFonts w:cstheme="minorHAnsi"/>
        </w:rPr>
        <w:t>dikkat çekiyordu.</w:t>
      </w:r>
    </w:p>
    <w:p w14:paraId="1D597762" w14:textId="0A3A6320" w:rsidR="00C34E4F" w:rsidRPr="00C34E4F" w:rsidRDefault="00C34E4F" w:rsidP="000E4D69">
      <w:pPr>
        <w:ind w:firstLine="708"/>
        <w:jc w:val="both"/>
        <w:rPr>
          <w:rFonts w:cstheme="minorHAnsi"/>
        </w:rPr>
      </w:pPr>
      <w:r>
        <w:rPr>
          <w:rFonts w:cstheme="minorHAnsi"/>
        </w:rPr>
        <w:t>İ</w:t>
      </w:r>
      <w:r w:rsidRPr="00C34E4F">
        <w:rPr>
          <w:rFonts w:cstheme="minorHAnsi"/>
        </w:rPr>
        <w:t xml:space="preserve">ngiltere’de 2021 nüfus sayımına göre Müslümanların nüfusu daha da artmaya başladı. </w:t>
      </w:r>
      <w:r w:rsidR="005A7A2B" w:rsidRPr="002F467C">
        <w:rPr>
          <w:rFonts w:cstheme="minorHAnsi"/>
        </w:rPr>
        <w:t xml:space="preserve">Çarpıcı verilerin yer aldığı </w:t>
      </w:r>
      <w:proofErr w:type="spellStart"/>
      <w:r w:rsidR="005A7A2B" w:rsidRPr="002F467C">
        <w:rPr>
          <w:rFonts w:cstheme="minorHAnsi"/>
        </w:rPr>
        <w:t>Census</w:t>
      </w:r>
      <w:proofErr w:type="spellEnd"/>
      <w:r w:rsidR="005A7A2B" w:rsidRPr="002F467C">
        <w:rPr>
          <w:rFonts w:cstheme="minorHAnsi"/>
        </w:rPr>
        <w:t xml:space="preserve"> 2021 sayımında, </w:t>
      </w:r>
      <w:r w:rsidR="005A7A2B" w:rsidRPr="005A7A2B">
        <w:rPr>
          <w:rFonts w:cstheme="minorHAnsi"/>
          <w:b/>
          <w:bCs/>
        </w:rPr>
        <w:t>İngiltere ve Galler'de 2011 yılından bu yana Müslüman nüfusun </w:t>
      </w:r>
      <w:r w:rsidR="003516C3" w:rsidRPr="005A7A2B">
        <w:rPr>
          <w:rFonts w:cstheme="minorHAnsi"/>
          <w:b/>
          <w:bCs/>
        </w:rPr>
        <w:t>%57,2</w:t>
      </w:r>
      <w:r w:rsidR="005A7A2B" w:rsidRPr="005A7A2B">
        <w:rPr>
          <w:rFonts w:cstheme="minorHAnsi"/>
          <w:b/>
          <w:bCs/>
        </w:rPr>
        <w:t xml:space="preserve"> oranında artış gösterdiği belirlendi. </w:t>
      </w:r>
      <w:r w:rsidRPr="00C34E4F">
        <w:rPr>
          <w:rFonts w:cstheme="minorHAnsi"/>
        </w:rPr>
        <w:t>Birleşik Krallık Ulusal İstatistik Ofisinin verilerine göre İngiltere ve Galler bölgelerinde 10 yıl önce 2</w:t>
      </w:r>
      <w:r w:rsidR="00CB336B">
        <w:rPr>
          <w:rFonts w:cstheme="minorHAnsi"/>
        </w:rPr>
        <w:t>.</w:t>
      </w:r>
      <w:r w:rsidRPr="00C34E4F">
        <w:rPr>
          <w:rFonts w:cstheme="minorHAnsi"/>
        </w:rPr>
        <w:t>710</w:t>
      </w:r>
      <w:r w:rsidR="00CB336B">
        <w:rPr>
          <w:rFonts w:cstheme="minorHAnsi"/>
        </w:rPr>
        <w:t>.000</w:t>
      </w:r>
      <w:r w:rsidRPr="00C34E4F">
        <w:rPr>
          <w:rFonts w:cstheme="minorHAnsi"/>
        </w:rPr>
        <w:t xml:space="preserve"> olan Müslüman nüfus </w:t>
      </w:r>
      <w:r w:rsidRPr="00CB336B">
        <w:rPr>
          <w:rFonts w:cstheme="minorHAnsi"/>
        </w:rPr>
        <w:t>2021</w:t>
      </w:r>
      <w:r w:rsidRPr="00C34E4F">
        <w:rPr>
          <w:rFonts w:cstheme="minorHAnsi"/>
        </w:rPr>
        <w:t xml:space="preserve"> yılında </w:t>
      </w:r>
      <w:r w:rsidRPr="005A7A2B">
        <w:rPr>
          <w:rFonts w:cstheme="minorHAnsi"/>
          <w:b/>
          <w:bCs/>
        </w:rPr>
        <w:t>3</w:t>
      </w:r>
      <w:r w:rsidR="00CB336B">
        <w:rPr>
          <w:rFonts w:cstheme="minorHAnsi"/>
          <w:b/>
          <w:bCs/>
        </w:rPr>
        <w:t>.</w:t>
      </w:r>
      <w:r w:rsidRPr="005A7A2B">
        <w:rPr>
          <w:rFonts w:cstheme="minorHAnsi"/>
          <w:b/>
          <w:bCs/>
        </w:rPr>
        <w:t>870</w:t>
      </w:r>
      <w:r w:rsidR="00CB336B">
        <w:rPr>
          <w:rFonts w:cstheme="minorHAnsi"/>
          <w:b/>
          <w:bCs/>
        </w:rPr>
        <w:t>.000’</w:t>
      </w:r>
      <w:r w:rsidRPr="005A7A2B">
        <w:rPr>
          <w:rFonts w:cstheme="minorHAnsi"/>
          <w:b/>
          <w:bCs/>
        </w:rPr>
        <w:t>e</w:t>
      </w:r>
      <w:r w:rsidRPr="00C34E4F">
        <w:rPr>
          <w:rFonts w:cstheme="minorHAnsi"/>
        </w:rPr>
        <w:t xml:space="preserve"> çıktı. </w:t>
      </w:r>
      <w:r w:rsidRPr="005A7A2B">
        <w:rPr>
          <w:rFonts w:cstheme="minorHAnsi"/>
          <w:b/>
          <w:bCs/>
        </w:rPr>
        <w:t>Böylece İngiltere ve Galler’de Müslüman nüfus 1 Milyon 160 bin artmış bulunuyor.</w:t>
      </w:r>
    </w:p>
    <w:p w14:paraId="7B4E58C0" w14:textId="40CD892F" w:rsidR="00C34E4F" w:rsidRPr="002F467C" w:rsidRDefault="00C34E4F" w:rsidP="000E4D69">
      <w:pPr>
        <w:ind w:firstLine="708"/>
        <w:jc w:val="both"/>
        <w:rPr>
          <w:rFonts w:cstheme="minorHAnsi"/>
        </w:rPr>
      </w:pPr>
      <w:r w:rsidRPr="00C34E4F">
        <w:rPr>
          <w:rFonts w:cstheme="minorHAnsi"/>
        </w:rPr>
        <w:t>Britanya Müslüman Konseyi (</w:t>
      </w:r>
      <w:proofErr w:type="spellStart"/>
      <w:r w:rsidRPr="00C34E4F">
        <w:rPr>
          <w:rFonts w:cstheme="minorHAnsi"/>
        </w:rPr>
        <w:t>Muslim</w:t>
      </w:r>
      <w:proofErr w:type="spellEnd"/>
      <w:r w:rsidRPr="00C34E4F">
        <w:rPr>
          <w:rFonts w:cstheme="minorHAnsi"/>
        </w:rPr>
        <w:t xml:space="preserve"> </w:t>
      </w:r>
      <w:proofErr w:type="spellStart"/>
      <w:r w:rsidRPr="00C34E4F">
        <w:rPr>
          <w:rFonts w:cstheme="minorHAnsi"/>
        </w:rPr>
        <w:t>Council</w:t>
      </w:r>
      <w:proofErr w:type="spellEnd"/>
      <w:r w:rsidRPr="00C34E4F">
        <w:rPr>
          <w:rFonts w:cstheme="minorHAnsi"/>
        </w:rPr>
        <w:t xml:space="preserve"> of Britain</w:t>
      </w:r>
      <w:r w:rsidR="00CB336B">
        <w:rPr>
          <w:rFonts w:cstheme="minorHAnsi"/>
        </w:rPr>
        <w:t xml:space="preserve"> -</w:t>
      </w:r>
      <w:r w:rsidRPr="00C34E4F">
        <w:rPr>
          <w:rFonts w:cstheme="minorHAnsi"/>
        </w:rPr>
        <w:t>MCB) de 2021 yılı nüfus sayımı sonuçlarını değerlendirdi. Nüfus sayımının, genç bir Müslüman nüfusun varlığını, Müslüman nüfus arasındaki doğum oranlarının da yüksek olduğunu gösterdiğine işaret eden Britanya Müslümanlar Konseyi, genç Müslüman nüfusun ülke için ulusal bir stratejik varlık olarak değerlendirilmesi gerektiğine işaret etti.</w:t>
      </w:r>
      <w:r w:rsidR="005A7A2B">
        <w:rPr>
          <w:rFonts w:cstheme="minorHAnsi"/>
        </w:rPr>
        <w:t xml:space="preserve"> </w:t>
      </w:r>
      <w:r w:rsidRPr="00C34E4F">
        <w:rPr>
          <w:rFonts w:cstheme="minorHAnsi"/>
        </w:rPr>
        <w:t xml:space="preserve">2021 yılı nüfus sayımı sonuçlarını değerlendiren MCB Genel Başkanı Zara </w:t>
      </w:r>
      <w:proofErr w:type="spellStart"/>
      <w:r w:rsidRPr="00C34E4F">
        <w:rPr>
          <w:rFonts w:cstheme="minorHAnsi"/>
        </w:rPr>
        <w:t>Mohammed</w:t>
      </w:r>
      <w:proofErr w:type="spellEnd"/>
      <w:r w:rsidR="005A7A2B">
        <w:rPr>
          <w:rFonts w:cstheme="minorHAnsi"/>
        </w:rPr>
        <w:t xml:space="preserve">: </w:t>
      </w:r>
      <w:r w:rsidRPr="00675899">
        <w:rPr>
          <w:rFonts w:cstheme="minorHAnsi"/>
          <w:i/>
          <w:iCs/>
        </w:rPr>
        <w:t>“Bugün ulusumuzun bir etnik topluluklar topluluğu olduğu doğru bir şekilde ortaya konulmuştur. Bizler artık, inancımıza bağlı ve toplumdaki yerimize güveni olan 2. ve 3. nesil Müslümanlarız. Havada belli bir canlılık var. Müslüman toplum, çeşitlilik ve yeni şeyler ortaya koymak için bir katalizör görevi görmektedir.”</w:t>
      </w:r>
      <w:r w:rsidRPr="00C34E4F">
        <w:rPr>
          <w:rFonts w:cstheme="minorHAnsi"/>
        </w:rPr>
        <w:t xml:space="preserve"> şeklinde konuştu.</w:t>
      </w:r>
    </w:p>
    <w:p w14:paraId="194294B5" w14:textId="73DEE0E7" w:rsidR="00F92B18" w:rsidRPr="00CB336B" w:rsidRDefault="00CB336B" w:rsidP="00CB336B">
      <w:pPr>
        <w:ind w:firstLine="708"/>
        <w:jc w:val="both"/>
        <w:rPr>
          <w:rFonts w:cstheme="minorHAnsi"/>
          <w:b/>
          <w:bCs/>
        </w:rPr>
      </w:pPr>
      <w:r w:rsidRPr="00CB336B">
        <w:rPr>
          <w:rFonts w:cstheme="minorHAnsi"/>
          <w:b/>
          <w:bCs/>
        </w:rPr>
        <w:t>HER 15 KİŞİDEN 1’İ MÜSLÜMAN</w:t>
      </w:r>
    </w:p>
    <w:p w14:paraId="45F435CC" w14:textId="2FD8FB45" w:rsidR="002F467C" w:rsidRPr="002F467C" w:rsidRDefault="005A7A2B" w:rsidP="000E4D69">
      <w:pPr>
        <w:ind w:firstLine="708"/>
        <w:jc w:val="both"/>
        <w:rPr>
          <w:rFonts w:cstheme="minorHAnsi"/>
        </w:rPr>
      </w:pPr>
      <w:r>
        <w:rPr>
          <w:rFonts w:cstheme="minorHAnsi"/>
        </w:rPr>
        <w:t>Raporda h</w:t>
      </w:r>
      <w:r w:rsidR="002F467C" w:rsidRPr="002F467C">
        <w:rPr>
          <w:rFonts w:cstheme="minorHAnsi"/>
        </w:rPr>
        <w:t xml:space="preserve">er iki ülkenin toplam </w:t>
      </w:r>
      <w:r w:rsidRPr="002F467C">
        <w:rPr>
          <w:rFonts w:cstheme="minorHAnsi"/>
        </w:rPr>
        <w:t>nüfus</w:t>
      </w:r>
      <w:r w:rsidR="002F467C" w:rsidRPr="002F467C">
        <w:rPr>
          <w:rFonts w:cstheme="minorHAnsi"/>
        </w:rPr>
        <w:t xml:space="preserve"> artışının </w:t>
      </w:r>
      <w:r w:rsidR="002F467C" w:rsidRPr="002F467C">
        <w:rPr>
          <w:rFonts w:cstheme="minorHAnsi"/>
          <w:b/>
          <w:bCs/>
        </w:rPr>
        <w:t>%</w:t>
      </w:r>
      <w:r w:rsidR="002F467C" w:rsidRPr="00CB336B">
        <w:rPr>
          <w:rFonts w:cstheme="minorHAnsi"/>
        </w:rPr>
        <w:t>33'ünü Müslümanların oluşturduğu</w:t>
      </w:r>
      <w:r w:rsidR="002F467C" w:rsidRPr="002F467C">
        <w:rPr>
          <w:rFonts w:cstheme="minorHAnsi"/>
          <w:b/>
          <w:bCs/>
        </w:rPr>
        <w:t> </w:t>
      </w:r>
      <w:r w:rsidR="002F467C" w:rsidRPr="002F467C">
        <w:rPr>
          <w:rFonts w:cstheme="minorHAnsi"/>
        </w:rPr>
        <w:t>bildirildi. 2011'de nüfusun %4,8'i İslam dinine mensup vatandaşlar olurken, 2021'de bu oran </w:t>
      </w:r>
      <w:r w:rsidR="002F467C" w:rsidRPr="00CB336B">
        <w:rPr>
          <w:rFonts w:cstheme="minorHAnsi"/>
        </w:rPr>
        <w:t>%6,5'e</w:t>
      </w:r>
      <w:r w:rsidR="002F467C" w:rsidRPr="002F467C">
        <w:rPr>
          <w:rFonts w:cstheme="minorHAnsi"/>
        </w:rPr>
        <w:t xml:space="preserve"> yükselmiş durumda</w:t>
      </w:r>
      <w:r>
        <w:rPr>
          <w:rFonts w:cstheme="minorHAnsi"/>
        </w:rPr>
        <w:t>dır.</w:t>
      </w:r>
    </w:p>
    <w:p w14:paraId="644AB61C" w14:textId="0ACF655F" w:rsidR="009A4A79" w:rsidRPr="00CB336B" w:rsidRDefault="00CB336B" w:rsidP="00CB336B">
      <w:pPr>
        <w:ind w:firstLine="708"/>
        <w:jc w:val="both"/>
        <w:rPr>
          <w:rFonts w:cstheme="minorHAnsi"/>
          <w:b/>
          <w:bCs/>
        </w:rPr>
      </w:pPr>
      <w:r w:rsidRPr="00CB336B">
        <w:rPr>
          <w:rFonts w:cstheme="minorHAnsi"/>
          <w:b/>
          <w:bCs/>
        </w:rPr>
        <w:t>İNGİLTERE VE GALLER’DE HRİSTİYANLIK AZINLIK KONUMUNDA</w:t>
      </w:r>
    </w:p>
    <w:p w14:paraId="23B32B5C" w14:textId="7A0FAD0E" w:rsidR="002F467C" w:rsidRPr="002F467C" w:rsidRDefault="00DB36AD" w:rsidP="000E4D69">
      <w:pPr>
        <w:ind w:firstLine="708"/>
        <w:jc w:val="both"/>
        <w:rPr>
          <w:rFonts w:cstheme="minorHAnsi"/>
        </w:rPr>
      </w:pPr>
      <w:r>
        <w:rPr>
          <w:rFonts w:cstheme="minorHAnsi"/>
        </w:rPr>
        <w:t xml:space="preserve">Ortaya çıkan </w:t>
      </w:r>
      <w:r w:rsidR="005A7A2B">
        <w:rPr>
          <w:rFonts w:cstheme="minorHAnsi"/>
        </w:rPr>
        <w:t xml:space="preserve">sonuçta </w:t>
      </w:r>
      <w:r w:rsidR="002F467C" w:rsidRPr="002F467C">
        <w:rPr>
          <w:rFonts w:cstheme="minorHAnsi"/>
        </w:rPr>
        <w:t>Britanya'daki </w:t>
      </w:r>
      <w:r w:rsidR="002F467C" w:rsidRPr="002F467C">
        <w:rPr>
          <w:rFonts w:cstheme="minorHAnsi"/>
          <w:b/>
          <w:bCs/>
        </w:rPr>
        <w:t>Hristiyan </w:t>
      </w:r>
      <w:r w:rsidR="002F467C" w:rsidRPr="002F467C">
        <w:rPr>
          <w:rFonts w:cstheme="minorHAnsi"/>
        </w:rPr>
        <w:t>nüfus</w:t>
      </w:r>
      <w:r w:rsidR="00FA23E9">
        <w:rPr>
          <w:rFonts w:cstheme="minorHAnsi"/>
        </w:rPr>
        <w:t xml:space="preserve">unun </w:t>
      </w:r>
      <w:r w:rsidR="002F467C" w:rsidRPr="002F467C">
        <w:rPr>
          <w:rFonts w:cstheme="minorHAnsi"/>
        </w:rPr>
        <w:t xml:space="preserve">hızla </w:t>
      </w:r>
      <w:r w:rsidR="00FA23E9">
        <w:rPr>
          <w:rFonts w:cstheme="minorHAnsi"/>
        </w:rPr>
        <w:t>gerilediği görüldü</w:t>
      </w:r>
      <w:r w:rsidR="002F467C" w:rsidRPr="002F467C">
        <w:rPr>
          <w:rFonts w:cstheme="minorHAnsi"/>
        </w:rPr>
        <w:t>.</w:t>
      </w:r>
      <w:r w:rsidR="00675899">
        <w:rPr>
          <w:rFonts w:cstheme="minorHAnsi"/>
        </w:rPr>
        <w:t xml:space="preserve"> </w:t>
      </w:r>
      <w:r w:rsidR="002F467C" w:rsidRPr="002F467C">
        <w:rPr>
          <w:rFonts w:cstheme="minorHAnsi"/>
        </w:rPr>
        <w:t xml:space="preserve">ONS </w:t>
      </w:r>
      <w:proofErr w:type="spellStart"/>
      <w:r w:rsidR="002F467C" w:rsidRPr="002F467C">
        <w:rPr>
          <w:rFonts w:cstheme="minorHAnsi"/>
        </w:rPr>
        <w:t>Census</w:t>
      </w:r>
      <w:proofErr w:type="spellEnd"/>
      <w:r w:rsidR="002F467C" w:rsidRPr="002F467C">
        <w:rPr>
          <w:rFonts w:cstheme="minorHAnsi"/>
        </w:rPr>
        <w:t xml:space="preserve"> 2021 verilerine göre, 10 sene önce Britanya'daki Hristiyanların sayısı </w:t>
      </w:r>
      <w:r w:rsidR="002F467C" w:rsidRPr="002F467C">
        <w:rPr>
          <w:rFonts w:cstheme="minorHAnsi"/>
          <w:b/>
          <w:bCs/>
        </w:rPr>
        <w:t>33,3 milyondu</w:t>
      </w:r>
      <w:r w:rsidR="002F467C" w:rsidRPr="002F467C">
        <w:rPr>
          <w:rFonts w:cstheme="minorHAnsi"/>
        </w:rPr>
        <w:t>. Son sayımda ise dini inanışının Hristiyanlık olduğunu söyleyenler </w:t>
      </w:r>
      <w:r w:rsidR="00D41463" w:rsidRPr="002F467C">
        <w:rPr>
          <w:rFonts w:cstheme="minorHAnsi"/>
          <w:b/>
          <w:bCs/>
        </w:rPr>
        <w:t>27,5</w:t>
      </w:r>
      <w:r w:rsidR="002F467C" w:rsidRPr="002F467C">
        <w:rPr>
          <w:rFonts w:cstheme="minorHAnsi"/>
          <w:b/>
          <w:bCs/>
        </w:rPr>
        <w:t xml:space="preserve"> milyon</w:t>
      </w:r>
      <w:r w:rsidR="002F467C" w:rsidRPr="00FA23E9">
        <w:rPr>
          <w:rFonts w:cstheme="minorHAnsi"/>
          <w:b/>
          <w:bCs/>
        </w:rPr>
        <w:t>a düştü.</w:t>
      </w:r>
      <w:r w:rsidR="002F467C" w:rsidRPr="002F467C">
        <w:rPr>
          <w:rFonts w:cstheme="minorHAnsi"/>
        </w:rPr>
        <w:t xml:space="preserve"> Hristiyanlar 2011'de nüfusun </w:t>
      </w:r>
      <w:proofErr w:type="gramStart"/>
      <w:r w:rsidR="002F467C" w:rsidRPr="002F467C">
        <w:rPr>
          <w:rFonts w:cstheme="minorHAnsi"/>
          <w:b/>
          <w:bCs/>
        </w:rPr>
        <w:t>%59.3</w:t>
      </w:r>
      <w:proofErr w:type="gramEnd"/>
      <w:r w:rsidR="002F467C" w:rsidRPr="002F467C">
        <w:rPr>
          <w:rFonts w:cstheme="minorHAnsi"/>
          <w:b/>
          <w:bCs/>
        </w:rPr>
        <w:t>'</w:t>
      </w:r>
      <w:r w:rsidR="002F467C" w:rsidRPr="002F467C">
        <w:rPr>
          <w:rFonts w:cstheme="minorHAnsi"/>
        </w:rPr>
        <w:t>e tekabül ederken, 2021'de </w:t>
      </w:r>
      <w:r w:rsidR="002F467C" w:rsidRPr="002F467C">
        <w:rPr>
          <w:rFonts w:cstheme="minorHAnsi"/>
          <w:b/>
          <w:bCs/>
        </w:rPr>
        <w:t>%46.2</w:t>
      </w:r>
      <w:r w:rsidR="002F467C" w:rsidRPr="002F467C">
        <w:rPr>
          <w:rFonts w:cstheme="minorHAnsi"/>
        </w:rPr>
        <w:t>'ye geriledi.</w:t>
      </w:r>
    </w:p>
    <w:p w14:paraId="6E23C633" w14:textId="77777777" w:rsidR="002F467C" w:rsidRPr="002F467C" w:rsidRDefault="002F467C" w:rsidP="000E4D69">
      <w:pPr>
        <w:jc w:val="both"/>
        <w:rPr>
          <w:rFonts w:cstheme="minorHAnsi"/>
        </w:rPr>
      </w:pPr>
      <w:r w:rsidRPr="002F467C">
        <w:rPr>
          <w:rFonts w:cstheme="minorHAnsi"/>
          <w:noProof/>
        </w:rPr>
        <w:lastRenderedPageBreak/>
        <w:drawing>
          <wp:inline distT="0" distB="0" distL="0" distR="0" wp14:anchorId="77A75B39" wp14:editId="737A9704">
            <wp:extent cx="4681318" cy="3062654"/>
            <wp:effectExtent l="0" t="0" r="0" b="0"/>
            <wp:docPr id="1" name="Resim 1" descr="Ulusal İstatistik Ofisi'nin nüfus sayımına göre inançsızların oranı %37.2 olarak ölçüld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usal İstatistik Ofisi'nin nüfus sayımına göre inançsızların oranı %37.2 olarak ölçüld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03866" cy="3077406"/>
                    </a:xfrm>
                    <a:prstGeom prst="rect">
                      <a:avLst/>
                    </a:prstGeom>
                    <a:noFill/>
                    <a:ln>
                      <a:noFill/>
                    </a:ln>
                  </pic:spPr>
                </pic:pic>
              </a:graphicData>
            </a:graphic>
          </wp:inline>
        </w:drawing>
      </w:r>
      <w:r w:rsidRPr="002F467C">
        <w:rPr>
          <w:rFonts w:cstheme="minorHAnsi"/>
        </w:rPr>
        <w:t xml:space="preserve"> </w:t>
      </w:r>
    </w:p>
    <w:p w14:paraId="379E5515" w14:textId="46ED40C8" w:rsidR="00BF468F" w:rsidRPr="002F467C" w:rsidRDefault="002F467C" w:rsidP="000E4D69">
      <w:pPr>
        <w:jc w:val="both"/>
        <w:rPr>
          <w:rFonts w:cstheme="minorHAnsi"/>
        </w:rPr>
      </w:pPr>
      <w:r w:rsidRPr="002F467C">
        <w:rPr>
          <w:rFonts w:cstheme="minorHAnsi"/>
        </w:rPr>
        <w:t xml:space="preserve">Ulusal İstatistik Ofisi'nin nüfus sayımına göre inançsızların oranı </w:t>
      </w:r>
      <w:r w:rsidR="000A5C17" w:rsidRPr="002F467C">
        <w:rPr>
          <w:rFonts w:cstheme="minorHAnsi"/>
        </w:rPr>
        <w:t>%37,2</w:t>
      </w:r>
      <w:r w:rsidRPr="002F467C">
        <w:rPr>
          <w:rFonts w:cstheme="minorHAnsi"/>
        </w:rPr>
        <w:t xml:space="preserve"> olarak ölçüldü.</w:t>
      </w:r>
    </w:p>
    <w:p w14:paraId="5EB94733" w14:textId="0B68C101" w:rsidR="002F467C" w:rsidRPr="00DA53E6" w:rsidRDefault="00DA53E6" w:rsidP="00DA53E6">
      <w:pPr>
        <w:ind w:firstLine="708"/>
        <w:jc w:val="both"/>
        <w:rPr>
          <w:rFonts w:cstheme="minorHAnsi"/>
          <w:b/>
          <w:bCs/>
        </w:rPr>
      </w:pPr>
      <w:r w:rsidRPr="00DA53E6">
        <w:rPr>
          <w:rFonts w:cstheme="minorHAnsi"/>
          <w:b/>
          <w:bCs/>
        </w:rPr>
        <w:t>İRLANDA'DA İSLAM'IN YÜKSELİŞİ İKİYE KATLANDI</w:t>
      </w:r>
    </w:p>
    <w:p w14:paraId="705F5290" w14:textId="1DD036E6" w:rsidR="00532CB3" w:rsidRDefault="002F467C" w:rsidP="000E4D69">
      <w:pPr>
        <w:ind w:firstLine="708"/>
        <w:jc w:val="both"/>
        <w:rPr>
          <w:rFonts w:cstheme="minorHAnsi"/>
        </w:rPr>
      </w:pPr>
      <w:r w:rsidRPr="002F467C">
        <w:rPr>
          <w:rFonts w:cstheme="minorHAnsi"/>
        </w:rPr>
        <w:t>Kuzey İrlanda'da 10 yılda Müslümanların sayısının artış oranı ise %183 olarak kayıtlara geçti. Kuzey İrlanda İstatistik Araştırma Ajansı'na göre 2011'deki 3 bin 832 Müslüman nüfus, 2021’de 10 bin 870’e arttı.</w:t>
      </w:r>
      <w:r w:rsidR="00FA23E9">
        <w:rPr>
          <w:rFonts w:cstheme="minorHAnsi"/>
        </w:rPr>
        <w:t xml:space="preserve"> </w:t>
      </w:r>
      <w:r w:rsidRPr="002F467C">
        <w:rPr>
          <w:rFonts w:cstheme="minorHAnsi"/>
        </w:rPr>
        <w:t>İskoçya'nın nüfus sayımından elde edilen veriler ise henüz açıklanmadı. 2011'de İskoçya'daki Müslüman nüfus 76 bin 737 olarak kayıtlara geçmişti.</w:t>
      </w:r>
    </w:p>
    <w:p w14:paraId="6C8674F3" w14:textId="486BE56B" w:rsidR="000D37ED" w:rsidRDefault="00042C71" w:rsidP="000E4D69">
      <w:pPr>
        <w:ind w:firstLine="708"/>
        <w:jc w:val="both"/>
        <w:rPr>
          <w:rFonts w:cstheme="minorHAnsi"/>
        </w:rPr>
      </w:pPr>
      <w:r>
        <w:rPr>
          <w:rFonts w:cstheme="minorHAnsi"/>
        </w:rPr>
        <w:t xml:space="preserve">Yapılan araştırmalarla birlikte </w:t>
      </w:r>
      <w:r w:rsidR="007C0305" w:rsidRPr="007C0305">
        <w:rPr>
          <w:rFonts w:cstheme="minorHAnsi"/>
        </w:rPr>
        <w:t xml:space="preserve">İslam </w:t>
      </w:r>
      <w:r>
        <w:rPr>
          <w:rFonts w:cstheme="minorHAnsi"/>
        </w:rPr>
        <w:t xml:space="preserve">ve </w:t>
      </w:r>
      <w:r w:rsidR="007C0305" w:rsidRPr="007C0305">
        <w:rPr>
          <w:rFonts w:cstheme="minorHAnsi"/>
        </w:rPr>
        <w:t>dünyadaki Müslümanlarla ilgilenen araştırmacılar, 11 Eylül 2001 tarih</w:t>
      </w:r>
      <w:r w:rsidR="00457C33">
        <w:rPr>
          <w:rFonts w:cstheme="minorHAnsi"/>
        </w:rPr>
        <w:t xml:space="preserve">inde Müslümanların aleyhine görünen </w:t>
      </w:r>
      <w:r w:rsidR="007C0305" w:rsidRPr="007C0305">
        <w:rPr>
          <w:rFonts w:cstheme="minorHAnsi"/>
        </w:rPr>
        <w:t>olayların, İslam aleyhine şiddet ve kışkırtma konusunda daha da kötüleştikleri</w:t>
      </w:r>
      <w:r w:rsidR="007C0305">
        <w:rPr>
          <w:rFonts w:cstheme="minorHAnsi"/>
        </w:rPr>
        <w:t xml:space="preserve"> algısını </w:t>
      </w:r>
      <w:r w:rsidR="007C0305" w:rsidRPr="007C0305">
        <w:rPr>
          <w:rFonts w:cstheme="minorHAnsi"/>
        </w:rPr>
        <w:t>kabul etm</w:t>
      </w:r>
      <w:r w:rsidR="007C0305">
        <w:rPr>
          <w:rFonts w:cstheme="minorHAnsi"/>
        </w:rPr>
        <w:t xml:space="preserve">emektedirler. </w:t>
      </w:r>
      <w:r w:rsidR="007C0305" w:rsidRPr="007C0305">
        <w:rPr>
          <w:rFonts w:cstheme="minorHAnsi"/>
        </w:rPr>
        <w:t xml:space="preserve">Aksine </w:t>
      </w:r>
      <w:r w:rsidR="00457C33">
        <w:rPr>
          <w:rFonts w:cstheme="minorHAnsi"/>
        </w:rPr>
        <w:t xml:space="preserve">Avrupa’da </w:t>
      </w:r>
      <w:r w:rsidR="007C0305" w:rsidRPr="007C0305">
        <w:rPr>
          <w:rFonts w:cstheme="minorHAnsi"/>
        </w:rPr>
        <w:t xml:space="preserve">İslam'a olan ilgiyi daha çok arttırdığını </w:t>
      </w:r>
      <w:r w:rsidR="00457C33">
        <w:rPr>
          <w:rFonts w:cstheme="minorHAnsi"/>
        </w:rPr>
        <w:t>ifade etmektedirler.</w:t>
      </w:r>
    </w:p>
    <w:p w14:paraId="3D48B0B3" w14:textId="6AF9AEF9" w:rsidR="002C5587" w:rsidRDefault="000D37ED" w:rsidP="000E4D69">
      <w:pPr>
        <w:jc w:val="both"/>
        <w:rPr>
          <w:rFonts w:cstheme="minorHAnsi"/>
          <w:i/>
          <w:iCs/>
        </w:rPr>
      </w:pPr>
      <w:r>
        <w:rPr>
          <w:rFonts w:cstheme="minorHAnsi"/>
          <w:b/>
          <w:bCs/>
        </w:rPr>
        <w:t>DİPNOT</w:t>
      </w:r>
      <w:r w:rsidR="00532CB3" w:rsidRPr="002C5587">
        <w:rPr>
          <w:rFonts w:cstheme="minorHAnsi"/>
          <w:b/>
          <w:bCs/>
        </w:rPr>
        <w:t>:</w:t>
      </w:r>
      <w:r w:rsidR="00532CB3">
        <w:rPr>
          <w:rFonts w:cstheme="minorHAnsi"/>
          <w:i/>
          <w:iCs/>
        </w:rPr>
        <w:t xml:space="preserve"> </w:t>
      </w:r>
      <w:r w:rsidR="002C5587">
        <w:rPr>
          <w:rFonts w:cstheme="minorHAnsi"/>
          <w:i/>
          <w:iCs/>
        </w:rPr>
        <w:t xml:space="preserve">İstatistik çalışması Office </w:t>
      </w:r>
      <w:proofErr w:type="spellStart"/>
      <w:r w:rsidR="002C5587">
        <w:rPr>
          <w:rFonts w:cstheme="minorHAnsi"/>
          <w:i/>
          <w:iCs/>
        </w:rPr>
        <w:t>for</w:t>
      </w:r>
      <w:proofErr w:type="spellEnd"/>
      <w:r w:rsidR="002C5587">
        <w:rPr>
          <w:rFonts w:cstheme="minorHAnsi"/>
          <w:i/>
          <w:iCs/>
        </w:rPr>
        <w:t xml:space="preserve"> </w:t>
      </w:r>
      <w:proofErr w:type="spellStart"/>
      <w:r w:rsidR="002C5587">
        <w:rPr>
          <w:rFonts w:cstheme="minorHAnsi"/>
          <w:i/>
          <w:iCs/>
        </w:rPr>
        <w:t>National</w:t>
      </w:r>
      <w:proofErr w:type="spellEnd"/>
      <w:r w:rsidR="002C5587">
        <w:rPr>
          <w:rFonts w:cstheme="minorHAnsi"/>
          <w:i/>
          <w:iCs/>
        </w:rPr>
        <w:t xml:space="preserve"> </w:t>
      </w:r>
      <w:proofErr w:type="spellStart"/>
      <w:r w:rsidR="002C5587">
        <w:rPr>
          <w:rFonts w:cstheme="minorHAnsi"/>
          <w:i/>
          <w:iCs/>
        </w:rPr>
        <w:t>Statistics</w:t>
      </w:r>
      <w:proofErr w:type="spellEnd"/>
      <w:r w:rsidR="002C5587">
        <w:rPr>
          <w:rFonts w:cstheme="minorHAnsi"/>
          <w:i/>
          <w:iCs/>
        </w:rPr>
        <w:t xml:space="preserve">, </w:t>
      </w:r>
      <w:proofErr w:type="spellStart"/>
      <w:r w:rsidR="002C5587">
        <w:rPr>
          <w:rFonts w:cstheme="minorHAnsi"/>
          <w:i/>
          <w:iCs/>
        </w:rPr>
        <w:t>Census</w:t>
      </w:r>
      <w:proofErr w:type="spellEnd"/>
      <w:r w:rsidR="002C5587">
        <w:rPr>
          <w:rFonts w:cstheme="minorHAnsi"/>
          <w:i/>
          <w:iCs/>
        </w:rPr>
        <w:t xml:space="preserve"> 2021: </w:t>
      </w:r>
      <w:r w:rsidR="00532CB3" w:rsidRPr="00532CB3">
        <w:rPr>
          <w:rFonts w:cstheme="minorHAnsi"/>
          <w:i/>
          <w:iCs/>
        </w:rPr>
        <w:t>Din, İngiltere ve Galler: Nüfus Sayımı 2021</w:t>
      </w:r>
      <w:r w:rsidR="002C5587">
        <w:rPr>
          <w:rFonts w:cstheme="minorHAnsi"/>
          <w:i/>
          <w:iCs/>
        </w:rPr>
        <w:t xml:space="preserve">: </w:t>
      </w:r>
      <w:r w:rsidR="00532CB3" w:rsidRPr="00532CB3">
        <w:rPr>
          <w:rFonts w:cstheme="minorHAnsi"/>
          <w:i/>
          <w:iCs/>
        </w:rPr>
        <w:t xml:space="preserve">İngiltere ve Galler'de olağan sakinlerin dini ve hane halkının dini yapısı, Nüfus Sayımı 2021 </w:t>
      </w:r>
      <w:r w:rsidR="00543772" w:rsidRPr="00532CB3">
        <w:rPr>
          <w:rFonts w:cstheme="minorHAnsi"/>
          <w:i/>
          <w:iCs/>
        </w:rPr>
        <w:t>verileri</w:t>
      </w:r>
      <w:r w:rsidR="00543772">
        <w:rPr>
          <w:rFonts w:cstheme="minorHAnsi"/>
          <w:i/>
          <w:iCs/>
        </w:rPr>
        <w:t>nden</w:t>
      </w:r>
      <w:r w:rsidR="002C5587">
        <w:rPr>
          <w:rFonts w:cstheme="minorHAnsi"/>
          <w:i/>
          <w:iCs/>
        </w:rPr>
        <w:t xml:space="preserve"> elde edilmiştir.</w:t>
      </w:r>
    </w:p>
    <w:p w14:paraId="61D8B663" w14:textId="2D2E6822" w:rsidR="00532CB3" w:rsidRPr="002C5587" w:rsidRDefault="002C5587" w:rsidP="000E4D69">
      <w:pPr>
        <w:jc w:val="both"/>
        <w:rPr>
          <w:rFonts w:cstheme="minorHAnsi"/>
          <w:i/>
          <w:iCs/>
        </w:rPr>
      </w:pPr>
      <w:proofErr w:type="gramStart"/>
      <w:r>
        <w:rPr>
          <w:rFonts w:cstheme="minorHAnsi"/>
          <w:i/>
          <w:iCs/>
        </w:rPr>
        <w:t>Bkz:</w:t>
      </w:r>
      <w:r w:rsidRPr="002C5587">
        <w:rPr>
          <w:rFonts w:cstheme="minorHAnsi"/>
          <w:i/>
          <w:iCs/>
        </w:rPr>
        <w:t>https://www.ons.gov.uk/peoplepopulationandcommunity/culturalidentity/religion/bulletins/religionenglandandwales/census2021</w:t>
      </w:r>
      <w:proofErr w:type="gramEnd"/>
    </w:p>
    <w:sectPr w:rsidR="00532CB3" w:rsidRPr="002C5587" w:rsidSect="000E4D6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D644" w14:textId="77777777" w:rsidR="0082714D" w:rsidRDefault="0082714D" w:rsidP="000E4D69">
      <w:pPr>
        <w:spacing w:after="0" w:line="240" w:lineRule="auto"/>
      </w:pPr>
      <w:r>
        <w:separator/>
      </w:r>
    </w:p>
  </w:endnote>
  <w:endnote w:type="continuationSeparator" w:id="0">
    <w:p w14:paraId="5600F208" w14:textId="77777777" w:rsidR="0082714D" w:rsidRDefault="0082714D" w:rsidP="000E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565B" w14:textId="4873FC44" w:rsidR="00CB336B" w:rsidRPr="00CB336B" w:rsidRDefault="00CB336B">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44</w:t>
    </w:r>
    <w:r w:rsidRPr="007D1531">
      <w:rPr>
        <w:b/>
        <w:bCs/>
      </w:rPr>
      <w:t xml:space="preserve">. Sayı- </w:t>
    </w:r>
    <w:r>
      <w:rPr>
        <w:b/>
        <w:bCs/>
      </w:rPr>
      <w:t>Nisan</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18E4" w14:textId="77777777" w:rsidR="0082714D" w:rsidRDefault="0082714D" w:rsidP="000E4D69">
      <w:pPr>
        <w:spacing w:after="0" w:line="240" w:lineRule="auto"/>
      </w:pPr>
      <w:r>
        <w:separator/>
      </w:r>
    </w:p>
  </w:footnote>
  <w:footnote w:type="continuationSeparator" w:id="0">
    <w:p w14:paraId="1B1F7A9F" w14:textId="77777777" w:rsidR="0082714D" w:rsidRDefault="0082714D" w:rsidP="000E4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CCDA" w14:textId="6AC68C5E" w:rsidR="000E4D69" w:rsidRPr="000E4D69" w:rsidRDefault="000E4D69" w:rsidP="000E4D69">
    <w:pPr>
      <w:jc w:val="right"/>
      <w:rPr>
        <w:rFonts w:cstheme="minorHAnsi"/>
        <w:b/>
        <w:bCs/>
        <w:sz w:val="34"/>
        <w:szCs w:val="34"/>
      </w:rPr>
    </w:pPr>
    <w:r w:rsidRPr="000E4D69">
      <w:rPr>
        <w:rFonts w:cstheme="minorHAnsi"/>
        <w:b/>
        <w:bCs/>
        <w:sz w:val="34"/>
        <w:szCs w:val="34"/>
      </w:rPr>
      <w:t>İSTATİSTİK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04BE3"/>
    <w:rsid w:val="00002DE9"/>
    <w:rsid w:val="000258B1"/>
    <w:rsid w:val="000364F3"/>
    <w:rsid w:val="00042C71"/>
    <w:rsid w:val="00043C92"/>
    <w:rsid w:val="0009785C"/>
    <w:rsid w:val="000A29D2"/>
    <w:rsid w:val="000A5C17"/>
    <w:rsid w:val="000D1760"/>
    <w:rsid w:val="000D37ED"/>
    <w:rsid w:val="000E4D69"/>
    <w:rsid w:val="00105651"/>
    <w:rsid w:val="00116679"/>
    <w:rsid w:val="001311BA"/>
    <w:rsid w:val="001366E4"/>
    <w:rsid w:val="001A0B4A"/>
    <w:rsid w:val="002364EA"/>
    <w:rsid w:val="002C2398"/>
    <w:rsid w:val="002C3BB3"/>
    <w:rsid w:val="002C5587"/>
    <w:rsid w:val="002F467C"/>
    <w:rsid w:val="0030183D"/>
    <w:rsid w:val="00324504"/>
    <w:rsid w:val="003248F8"/>
    <w:rsid w:val="003516C3"/>
    <w:rsid w:val="00424ACE"/>
    <w:rsid w:val="00441E10"/>
    <w:rsid w:val="00457C33"/>
    <w:rsid w:val="00484A6E"/>
    <w:rsid w:val="0048798A"/>
    <w:rsid w:val="004B1559"/>
    <w:rsid w:val="004D2964"/>
    <w:rsid w:val="004F4060"/>
    <w:rsid w:val="004F64E0"/>
    <w:rsid w:val="00504BE3"/>
    <w:rsid w:val="0052256A"/>
    <w:rsid w:val="00532CB3"/>
    <w:rsid w:val="00543772"/>
    <w:rsid w:val="00575DE1"/>
    <w:rsid w:val="005A7A2B"/>
    <w:rsid w:val="005E2747"/>
    <w:rsid w:val="006472AA"/>
    <w:rsid w:val="00675899"/>
    <w:rsid w:val="006C4292"/>
    <w:rsid w:val="006D5BC3"/>
    <w:rsid w:val="006E2489"/>
    <w:rsid w:val="007A5B48"/>
    <w:rsid w:val="007C0305"/>
    <w:rsid w:val="0082714D"/>
    <w:rsid w:val="00840EE4"/>
    <w:rsid w:val="0085216A"/>
    <w:rsid w:val="0090042C"/>
    <w:rsid w:val="00965D1B"/>
    <w:rsid w:val="009A1C69"/>
    <w:rsid w:val="009A4A79"/>
    <w:rsid w:val="00AA01DE"/>
    <w:rsid w:val="00AA1E13"/>
    <w:rsid w:val="00AF55FD"/>
    <w:rsid w:val="00B246F8"/>
    <w:rsid w:val="00B470F5"/>
    <w:rsid w:val="00B65653"/>
    <w:rsid w:val="00BB0313"/>
    <w:rsid w:val="00BB58CB"/>
    <w:rsid w:val="00BC25FA"/>
    <w:rsid w:val="00BC5DC6"/>
    <w:rsid w:val="00BD41B4"/>
    <w:rsid w:val="00BF468F"/>
    <w:rsid w:val="00C34E4F"/>
    <w:rsid w:val="00C87C1F"/>
    <w:rsid w:val="00CB336B"/>
    <w:rsid w:val="00CC6CE2"/>
    <w:rsid w:val="00D41463"/>
    <w:rsid w:val="00DA53E6"/>
    <w:rsid w:val="00DB36AD"/>
    <w:rsid w:val="00DE54A8"/>
    <w:rsid w:val="00E27EE4"/>
    <w:rsid w:val="00E56960"/>
    <w:rsid w:val="00F0778A"/>
    <w:rsid w:val="00F1188F"/>
    <w:rsid w:val="00F218CF"/>
    <w:rsid w:val="00F92B18"/>
    <w:rsid w:val="00FA23E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720F"/>
  <w15:chartTrackingRefBased/>
  <w15:docId w15:val="{476ABA3B-610A-45A5-A0A2-DA20580B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468F"/>
    <w:rPr>
      <w:color w:val="0000FF" w:themeColor="hyperlink"/>
      <w:u w:val="single"/>
    </w:rPr>
  </w:style>
  <w:style w:type="character" w:styleId="zmlenmeyenBahsetme">
    <w:name w:val="Unresolved Mention"/>
    <w:basedOn w:val="VarsaylanParagrafYazTipi"/>
    <w:uiPriority w:val="99"/>
    <w:semiHidden/>
    <w:unhideWhenUsed/>
    <w:rsid w:val="00BF468F"/>
    <w:rPr>
      <w:color w:val="605E5C"/>
      <w:shd w:val="clear" w:color="auto" w:fill="E1DFDD"/>
    </w:rPr>
  </w:style>
  <w:style w:type="character" w:styleId="zlenenKpr">
    <w:name w:val="FollowedHyperlink"/>
    <w:basedOn w:val="VarsaylanParagrafYazTipi"/>
    <w:uiPriority w:val="99"/>
    <w:semiHidden/>
    <w:unhideWhenUsed/>
    <w:rsid w:val="002F467C"/>
    <w:rPr>
      <w:color w:val="800080" w:themeColor="followedHyperlink"/>
      <w:u w:val="single"/>
    </w:rPr>
  </w:style>
  <w:style w:type="paragraph" w:styleId="NormalWeb">
    <w:name w:val="Normal (Web)"/>
    <w:basedOn w:val="Normal"/>
    <w:uiPriority w:val="99"/>
    <w:semiHidden/>
    <w:unhideWhenUsed/>
    <w:rsid w:val="002F46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467C"/>
    <w:rPr>
      <w:b/>
      <w:bCs/>
    </w:rPr>
  </w:style>
  <w:style w:type="paragraph" w:styleId="stBilgi">
    <w:name w:val="header"/>
    <w:basedOn w:val="Normal"/>
    <w:link w:val="stBilgiChar"/>
    <w:uiPriority w:val="99"/>
    <w:unhideWhenUsed/>
    <w:rsid w:val="000E4D6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4D69"/>
  </w:style>
  <w:style w:type="paragraph" w:styleId="AltBilgi">
    <w:name w:val="footer"/>
    <w:basedOn w:val="Normal"/>
    <w:link w:val="AltBilgiChar"/>
    <w:uiPriority w:val="99"/>
    <w:unhideWhenUsed/>
    <w:rsid w:val="000E4D6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4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09390">
      <w:bodyDiv w:val="1"/>
      <w:marLeft w:val="0"/>
      <w:marRight w:val="0"/>
      <w:marTop w:val="0"/>
      <w:marBottom w:val="0"/>
      <w:divBdr>
        <w:top w:val="none" w:sz="0" w:space="0" w:color="auto"/>
        <w:left w:val="none" w:sz="0" w:space="0" w:color="auto"/>
        <w:bottom w:val="none" w:sz="0" w:space="0" w:color="auto"/>
        <w:right w:val="none" w:sz="0" w:space="0" w:color="auto"/>
      </w:divBdr>
    </w:div>
    <w:div w:id="966468238">
      <w:bodyDiv w:val="1"/>
      <w:marLeft w:val="0"/>
      <w:marRight w:val="0"/>
      <w:marTop w:val="0"/>
      <w:marBottom w:val="0"/>
      <w:divBdr>
        <w:top w:val="none" w:sz="0" w:space="0" w:color="auto"/>
        <w:left w:val="none" w:sz="0" w:space="0" w:color="auto"/>
        <w:bottom w:val="none" w:sz="0" w:space="0" w:color="auto"/>
        <w:right w:val="none" w:sz="0" w:space="0" w:color="auto"/>
      </w:divBdr>
    </w:div>
    <w:div w:id="1688631294">
      <w:bodyDiv w:val="1"/>
      <w:marLeft w:val="0"/>
      <w:marRight w:val="0"/>
      <w:marTop w:val="0"/>
      <w:marBottom w:val="0"/>
      <w:divBdr>
        <w:top w:val="none" w:sz="0" w:space="0" w:color="auto"/>
        <w:left w:val="none" w:sz="0" w:space="0" w:color="auto"/>
        <w:bottom w:val="none" w:sz="0" w:space="0" w:color="auto"/>
        <w:right w:val="none" w:sz="0" w:space="0" w:color="auto"/>
      </w:divBdr>
    </w:div>
    <w:div w:id="1891649249">
      <w:bodyDiv w:val="1"/>
      <w:marLeft w:val="0"/>
      <w:marRight w:val="0"/>
      <w:marTop w:val="0"/>
      <w:marBottom w:val="0"/>
      <w:divBdr>
        <w:top w:val="none" w:sz="0" w:space="0" w:color="auto"/>
        <w:left w:val="none" w:sz="0" w:space="0" w:color="auto"/>
        <w:bottom w:val="none" w:sz="0" w:space="0" w:color="auto"/>
        <w:right w:val="none" w:sz="0" w:space="0" w:color="auto"/>
      </w:divBdr>
    </w:div>
    <w:div w:id="212599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1555</TotalTime>
  <Pages>2</Pages>
  <Words>528</Words>
  <Characters>3015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Züleyha YARDIMCI</dc:creator>
  <cp:keywords/>
  <dc:description/>
  <cp:lastModifiedBy>Beyza Smbl</cp:lastModifiedBy>
  <cp:revision>152</cp:revision>
  <dcterms:created xsi:type="dcterms:W3CDTF">2022-11-18T15:43:00Z</dcterms:created>
  <dcterms:modified xsi:type="dcterms:W3CDTF">2023-05-12T11:20:00Z</dcterms:modified>
</cp:coreProperties>
</file>