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FBB" w:rsidRPr="009D5FBB" w:rsidRDefault="004045A6" w:rsidP="004045A6">
      <w:pPr>
        <w:pStyle w:val="Yazar"/>
        <w:spacing w:after="191"/>
        <w:jc w:val="right"/>
        <w:rPr>
          <w:rStyle w:val="BalkMaviFurkanNesli"/>
          <w:rFonts w:asciiTheme="minorHAnsi" w:hAnsiTheme="minorHAnsi"/>
          <w:bCs w:val="0"/>
          <w:color w:val="auto"/>
          <w:sz w:val="22"/>
          <w:szCs w:val="22"/>
        </w:rPr>
      </w:pPr>
      <w:r>
        <w:rPr>
          <w:rStyle w:val="BalkMaviFurkanNesli"/>
          <w:rFonts w:asciiTheme="minorHAnsi" w:hAnsiTheme="minorHAnsi"/>
          <w:bCs w:val="0"/>
          <w:color w:val="auto"/>
          <w:sz w:val="22"/>
          <w:szCs w:val="22"/>
        </w:rPr>
        <w:t>Alparslan KUYTUL-Başyazı</w:t>
      </w:r>
    </w:p>
    <w:p w:rsidR="004F2616" w:rsidRPr="009D5FBB" w:rsidRDefault="004F2616" w:rsidP="004045A6">
      <w:pPr>
        <w:pStyle w:val="Yazar"/>
        <w:spacing w:after="191"/>
        <w:jc w:val="center"/>
        <w:rPr>
          <w:rStyle w:val="BalkMaviFurkanNesli"/>
          <w:rFonts w:asciiTheme="minorHAnsi" w:hAnsiTheme="minorHAnsi"/>
          <w:bCs w:val="0"/>
          <w:color w:val="auto"/>
          <w:sz w:val="22"/>
          <w:szCs w:val="22"/>
        </w:rPr>
      </w:pPr>
      <w:r w:rsidRPr="009D5FBB">
        <w:rPr>
          <w:rStyle w:val="BalkMaviFurkanNesli"/>
          <w:rFonts w:asciiTheme="minorHAnsi" w:hAnsiTheme="minorHAnsi"/>
          <w:bCs w:val="0"/>
          <w:color w:val="auto"/>
          <w:sz w:val="22"/>
          <w:szCs w:val="22"/>
        </w:rPr>
        <w:t xml:space="preserve">ÖNCÜ NESLİN </w:t>
      </w:r>
      <w:r w:rsidR="009D5FBB" w:rsidRPr="009D5FBB">
        <w:rPr>
          <w:rStyle w:val="BalkMaviFurkanNesli"/>
          <w:rFonts w:asciiTheme="minorHAnsi" w:hAnsiTheme="minorHAnsi"/>
          <w:bCs w:val="0"/>
          <w:color w:val="auto"/>
          <w:sz w:val="22"/>
          <w:szCs w:val="22"/>
        </w:rPr>
        <w:t>VASIFLARI (</w:t>
      </w:r>
      <w:r w:rsidRPr="009D5FBB">
        <w:rPr>
          <w:rStyle w:val="BalkMaviFurkanNesli"/>
          <w:rFonts w:asciiTheme="minorHAnsi" w:hAnsiTheme="minorHAnsi"/>
          <w:bCs w:val="0"/>
          <w:color w:val="auto"/>
          <w:sz w:val="22"/>
          <w:szCs w:val="22"/>
        </w:rPr>
        <w:t>1)</w:t>
      </w:r>
    </w:p>
    <w:p w:rsidR="004F2616" w:rsidRPr="009D5FBB" w:rsidRDefault="004F2616" w:rsidP="004045A6">
      <w:pPr>
        <w:pStyle w:val="lkParagrafFurkanNesli"/>
        <w:rPr>
          <w:rStyle w:val="None"/>
          <w:rFonts w:asciiTheme="minorHAnsi" w:hAnsiTheme="minorHAnsi"/>
        </w:rPr>
      </w:pPr>
      <w:r w:rsidRPr="009D5FBB">
        <w:rPr>
          <w:rStyle w:val="None"/>
          <w:rFonts w:asciiTheme="minorHAnsi" w:hAnsiTheme="minorHAnsi"/>
        </w:rPr>
        <w:t>Hamd yaratan ve koyduğu kanunlarla k</w:t>
      </w:r>
      <w:r w:rsidR="004045A6">
        <w:rPr>
          <w:rStyle w:val="None"/>
          <w:rFonts w:asciiTheme="minorHAnsi" w:hAnsiTheme="minorHAnsi"/>
        </w:rPr>
        <w:t xml:space="preserve">ullarını terbiye eden Allah </w:t>
      </w:r>
      <w:proofErr w:type="spellStart"/>
      <w:r w:rsidR="004045A6">
        <w:rPr>
          <w:rStyle w:val="None"/>
          <w:rFonts w:asciiTheme="minorHAnsi" w:hAnsiTheme="minorHAnsi"/>
        </w:rPr>
        <w:t>Azze</w:t>
      </w:r>
      <w:proofErr w:type="spellEnd"/>
      <w:r w:rsidR="004045A6">
        <w:rPr>
          <w:rStyle w:val="None"/>
          <w:rFonts w:asciiTheme="minorHAnsi" w:hAnsiTheme="minorHAnsi"/>
        </w:rPr>
        <w:t xml:space="preserve"> ve </w:t>
      </w:r>
      <w:proofErr w:type="spellStart"/>
      <w:r w:rsidR="004045A6">
        <w:rPr>
          <w:rStyle w:val="None"/>
          <w:rFonts w:asciiTheme="minorHAnsi" w:hAnsiTheme="minorHAnsi"/>
        </w:rPr>
        <w:t>Celle’ye</w:t>
      </w:r>
      <w:proofErr w:type="spellEnd"/>
      <w:r w:rsidRPr="009D5FBB">
        <w:rPr>
          <w:rStyle w:val="None"/>
          <w:rFonts w:asciiTheme="minorHAnsi" w:hAnsiTheme="minorHAnsi"/>
        </w:rPr>
        <w:t>, salât-u selam, gece gündüz çalışarak öncü sahabe neslin</w:t>
      </w:r>
      <w:r w:rsidR="004045A6">
        <w:rPr>
          <w:rStyle w:val="None"/>
          <w:rFonts w:asciiTheme="minorHAnsi" w:hAnsiTheme="minorHAnsi"/>
        </w:rPr>
        <w:t xml:space="preserve">i hazırlayan </w:t>
      </w:r>
      <w:proofErr w:type="spellStart"/>
      <w:r w:rsidR="004045A6">
        <w:rPr>
          <w:rStyle w:val="None"/>
          <w:rFonts w:asciiTheme="minorHAnsi" w:hAnsiTheme="minorHAnsi"/>
        </w:rPr>
        <w:t>Rasûlullah</w:t>
      </w:r>
      <w:proofErr w:type="spellEnd"/>
      <w:r w:rsidR="004045A6">
        <w:rPr>
          <w:rStyle w:val="None"/>
          <w:rFonts w:asciiTheme="minorHAnsi" w:hAnsiTheme="minorHAnsi"/>
        </w:rPr>
        <w:t xml:space="preserve"> </w:t>
      </w:r>
      <w:proofErr w:type="spellStart"/>
      <w:r w:rsidR="004045A6">
        <w:rPr>
          <w:rStyle w:val="None"/>
          <w:rFonts w:asciiTheme="minorHAnsi" w:hAnsiTheme="minorHAnsi"/>
        </w:rPr>
        <w:t>Sallallahu</w:t>
      </w:r>
      <w:proofErr w:type="spellEnd"/>
      <w:r w:rsidR="004045A6">
        <w:rPr>
          <w:rStyle w:val="None"/>
          <w:rFonts w:asciiTheme="minorHAnsi" w:hAnsiTheme="minorHAnsi"/>
        </w:rPr>
        <w:t xml:space="preserve"> Aleyhi ve </w:t>
      </w:r>
      <w:proofErr w:type="spellStart"/>
      <w:r w:rsidR="004045A6">
        <w:rPr>
          <w:rStyle w:val="None"/>
          <w:rFonts w:asciiTheme="minorHAnsi" w:hAnsiTheme="minorHAnsi"/>
        </w:rPr>
        <w:t>Sellem</w:t>
      </w:r>
      <w:proofErr w:type="spellEnd"/>
      <w:r w:rsidRPr="009D5FBB">
        <w:rPr>
          <w:rStyle w:val="None"/>
          <w:rFonts w:asciiTheme="minorHAnsi" w:hAnsiTheme="minorHAnsi"/>
        </w:rPr>
        <w:t xml:space="preserve"> Efendimize ve selam bu davanın çilesini çeken tüm kardeşlerime…</w:t>
      </w:r>
    </w:p>
    <w:p w:rsidR="004F2616" w:rsidRPr="009D5FBB" w:rsidRDefault="004F2616" w:rsidP="004045A6">
      <w:pPr>
        <w:pStyle w:val="ParagrafFurkanNesli"/>
        <w:rPr>
          <w:rStyle w:val="None"/>
          <w:rFonts w:asciiTheme="minorHAnsi" w:hAnsiTheme="minorHAnsi"/>
          <w:spacing w:val="-1"/>
          <w:w w:val="95"/>
        </w:rPr>
      </w:pPr>
      <w:r w:rsidRPr="009D5FBB">
        <w:rPr>
          <w:rStyle w:val="None"/>
          <w:rFonts w:asciiTheme="minorHAnsi" w:hAnsiTheme="minorHAnsi"/>
          <w:spacing w:val="-1"/>
          <w:w w:val="95"/>
        </w:rPr>
        <w:t xml:space="preserve">Birinci sayıda öncü nesle olan ihtiyaç ve öncü neslin kim olduğu üzerinde biraz durmuştum. Bu sayıda da öncü neslin vasıflarını anlatmaya başlamak istiyorum. </w:t>
      </w:r>
    </w:p>
    <w:p w:rsidR="004F2616" w:rsidRPr="009D5FBB" w:rsidRDefault="004F2616" w:rsidP="004045A6">
      <w:pPr>
        <w:pStyle w:val="ParagrafFurkanNesli"/>
        <w:rPr>
          <w:rStyle w:val="None"/>
          <w:rFonts w:asciiTheme="minorHAnsi" w:hAnsiTheme="minorHAnsi"/>
          <w:spacing w:val="-1"/>
          <w:w w:val="95"/>
        </w:rPr>
      </w:pPr>
      <w:r w:rsidRPr="009D5FBB">
        <w:rPr>
          <w:rStyle w:val="None"/>
          <w:rFonts w:asciiTheme="minorHAnsi" w:hAnsiTheme="minorHAnsi"/>
          <w:spacing w:val="-1"/>
          <w:w w:val="95"/>
        </w:rPr>
        <w:t xml:space="preserve">Yaşadığı çağı ve yaşadığı dünyayı değiştirmek isteyenler, önce kendilerini değiştirmek ve </w:t>
      </w:r>
      <w:r w:rsidR="009D5FBB" w:rsidRPr="009D5FBB">
        <w:rPr>
          <w:rStyle w:val="None"/>
          <w:rFonts w:asciiTheme="minorHAnsi" w:hAnsiTheme="minorHAnsi"/>
          <w:spacing w:val="-1"/>
          <w:w w:val="95"/>
        </w:rPr>
        <w:t>birtakım</w:t>
      </w:r>
      <w:r w:rsidRPr="009D5FBB">
        <w:rPr>
          <w:rStyle w:val="None"/>
          <w:rFonts w:asciiTheme="minorHAnsi" w:hAnsiTheme="minorHAnsi"/>
          <w:spacing w:val="-1"/>
          <w:w w:val="95"/>
        </w:rPr>
        <w:t xml:space="preserve"> vasıflar kazanmak zorundadırlar. Çünkü iç dünyasında </w:t>
      </w:r>
      <w:proofErr w:type="spellStart"/>
      <w:r w:rsidRPr="009D5FBB">
        <w:rPr>
          <w:rStyle w:val="None"/>
          <w:rFonts w:asciiTheme="minorHAnsi" w:hAnsiTheme="minorHAnsi"/>
          <w:spacing w:val="-1"/>
          <w:w w:val="95"/>
        </w:rPr>
        <w:t>inkılâblar</w:t>
      </w:r>
      <w:proofErr w:type="spellEnd"/>
      <w:r w:rsidRPr="009D5FBB">
        <w:rPr>
          <w:rStyle w:val="None"/>
          <w:rFonts w:asciiTheme="minorHAnsi" w:hAnsiTheme="minorHAnsi"/>
          <w:spacing w:val="-1"/>
          <w:w w:val="95"/>
        </w:rPr>
        <w:t xml:space="preserve"> yapmayanlar, âlemlerde </w:t>
      </w:r>
      <w:proofErr w:type="spellStart"/>
      <w:r w:rsidRPr="009D5FBB">
        <w:rPr>
          <w:rStyle w:val="None"/>
          <w:rFonts w:asciiTheme="minorHAnsi" w:hAnsiTheme="minorHAnsi"/>
          <w:spacing w:val="-1"/>
          <w:w w:val="95"/>
        </w:rPr>
        <w:t>inkılâblar</w:t>
      </w:r>
      <w:proofErr w:type="spellEnd"/>
      <w:r w:rsidRPr="009D5FBB">
        <w:rPr>
          <w:rStyle w:val="None"/>
          <w:rFonts w:asciiTheme="minorHAnsi" w:hAnsiTheme="minorHAnsi"/>
          <w:spacing w:val="-1"/>
          <w:w w:val="95"/>
        </w:rPr>
        <w:t xml:space="preserve"> yapamazlar, nefsini değiştirmeyenler hiçbir şeyi değiştiremezler. Gereken vasıfları kazanmayanlar davalarına büyük hizmetler yapamazlar. Nefsini değiştirenler çağları değiştirir. Nefsini değiştirenler makamları ve </w:t>
      </w:r>
      <w:proofErr w:type="spellStart"/>
      <w:r w:rsidRPr="009D5FBB">
        <w:rPr>
          <w:rStyle w:val="None"/>
          <w:rFonts w:asciiTheme="minorHAnsi" w:hAnsiTheme="minorHAnsi"/>
          <w:spacing w:val="-1"/>
          <w:w w:val="95"/>
        </w:rPr>
        <w:t>makamperestleri</w:t>
      </w:r>
      <w:proofErr w:type="spellEnd"/>
      <w:r w:rsidRPr="009D5FBB">
        <w:rPr>
          <w:rStyle w:val="None"/>
          <w:rFonts w:asciiTheme="minorHAnsi" w:hAnsiTheme="minorHAnsi"/>
          <w:spacing w:val="-1"/>
          <w:w w:val="95"/>
        </w:rPr>
        <w:t xml:space="preserve"> değiştirir. Nefsini değiştirenler başkalarının nefislerini değiştirebilir. “</w:t>
      </w:r>
      <w:r w:rsidRPr="009D5FBB">
        <w:rPr>
          <w:rStyle w:val="TrnakiFurkanNesli"/>
          <w:rFonts w:asciiTheme="minorHAnsi" w:hAnsiTheme="minorHAnsi"/>
          <w:spacing w:val="-1"/>
          <w:w w:val="95"/>
        </w:rPr>
        <w:t>Gerçekten Allah kendi nefislerinde olanı değiştirinceye kadar, bir toplulukta olan şeyi değiştirmez.</w:t>
      </w:r>
      <w:r w:rsidRPr="009D5FBB">
        <w:rPr>
          <w:rStyle w:val="None"/>
          <w:rFonts w:asciiTheme="minorHAnsi" w:hAnsiTheme="minorHAnsi"/>
          <w:spacing w:val="-1"/>
          <w:w w:val="95"/>
        </w:rPr>
        <w:t>”</w:t>
      </w:r>
      <w:r w:rsidRPr="009D5FBB">
        <w:rPr>
          <w:rStyle w:val="None"/>
          <w:rFonts w:asciiTheme="minorHAnsi" w:hAnsiTheme="minorHAnsi"/>
          <w:spacing w:val="-1"/>
          <w:w w:val="95"/>
          <w:vertAlign w:val="superscript"/>
        </w:rPr>
        <w:t>1</w:t>
      </w:r>
    </w:p>
    <w:p w:rsidR="004F2616" w:rsidRPr="009D5FBB" w:rsidRDefault="004F2616" w:rsidP="004045A6">
      <w:pPr>
        <w:pStyle w:val="ParagrafFurkanNesli"/>
        <w:rPr>
          <w:rStyle w:val="None"/>
          <w:rFonts w:asciiTheme="minorHAnsi" w:hAnsiTheme="minorHAnsi"/>
          <w:spacing w:val="-1"/>
          <w:w w:val="95"/>
        </w:rPr>
      </w:pPr>
      <w:r w:rsidRPr="009D5FBB">
        <w:rPr>
          <w:rStyle w:val="None"/>
          <w:rFonts w:asciiTheme="minorHAnsi" w:hAnsiTheme="minorHAnsi"/>
          <w:spacing w:val="-1"/>
          <w:w w:val="95"/>
        </w:rPr>
        <w:t xml:space="preserve">Allah’ın boyasıyla boyanmayanlar o ilâhî boya ile insanları nasıl boyayabilir? Maddî ve psikolojik baskılar karşısında rengi açılanlar veya grileşenler, bâtıla karşı nasıl mücadele edebilir? Boyasını gösterebilme cesaretini gösteremeyenler hedeflerine nasıl ulaşabilir? </w:t>
      </w:r>
    </w:p>
    <w:p w:rsidR="004F2616" w:rsidRPr="009D5FBB" w:rsidRDefault="004F2616" w:rsidP="004045A6">
      <w:pPr>
        <w:pStyle w:val="ParagrafFurkanNesli"/>
        <w:rPr>
          <w:rStyle w:val="None"/>
          <w:rFonts w:asciiTheme="minorHAnsi" w:hAnsiTheme="minorHAnsi"/>
          <w:spacing w:val="-1"/>
          <w:w w:val="95"/>
        </w:rPr>
      </w:pPr>
      <w:r w:rsidRPr="009D5FBB">
        <w:rPr>
          <w:rStyle w:val="None"/>
          <w:rFonts w:asciiTheme="minorHAnsi" w:hAnsiTheme="minorHAnsi"/>
          <w:spacing w:val="-1"/>
          <w:w w:val="95"/>
        </w:rPr>
        <w:t xml:space="preserve">Öncü nesil Allah’ın </w:t>
      </w:r>
      <w:r w:rsidR="009D5FBB" w:rsidRPr="009D5FBB">
        <w:rPr>
          <w:rStyle w:val="None"/>
          <w:rFonts w:asciiTheme="minorHAnsi" w:hAnsiTheme="minorHAnsi"/>
          <w:spacing w:val="-1"/>
          <w:w w:val="95"/>
        </w:rPr>
        <w:t>boyasıyla boyanıp</w:t>
      </w:r>
      <w:r w:rsidRPr="009D5FBB">
        <w:rPr>
          <w:rStyle w:val="None"/>
          <w:rFonts w:asciiTheme="minorHAnsi" w:hAnsiTheme="minorHAnsi"/>
          <w:spacing w:val="-1"/>
          <w:w w:val="95"/>
        </w:rPr>
        <w:t xml:space="preserve"> o boyayla övünen nesildir. “</w:t>
      </w:r>
      <w:r w:rsidRPr="009D5FBB">
        <w:rPr>
          <w:rStyle w:val="TrnakiFurkanNesli"/>
          <w:rFonts w:asciiTheme="minorHAnsi" w:hAnsiTheme="minorHAnsi"/>
          <w:spacing w:val="-1"/>
          <w:w w:val="95"/>
        </w:rPr>
        <w:t>Allah(’</w:t>
      </w:r>
      <w:proofErr w:type="spellStart"/>
      <w:r w:rsidRPr="009D5FBB">
        <w:rPr>
          <w:rStyle w:val="TrnakiFurkanNesli"/>
          <w:rFonts w:asciiTheme="minorHAnsi" w:hAnsiTheme="minorHAnsi"/>
          <w:spacing w:val="-1"/>
          <w:w w:val="95"/>
        </w:rPr>
        <w:t>ın</w:t>
      </w:r>
      <w:proofErr w:type="spellEnd"/>
      <w:r w:rsidRPr="009D5FBB">
        <w:rPr>
          <w:rStyle w:val="TrnakiFurkanNesli"/>
          <w:rFonts w:asciiTheme="minorHAnsi" w:hAnsiTheme="minorHAnsi"/>
          <w:spacing w:val="-1"/>
          <w:w w:val="95"/>
        </w:rPr>
        <w:t xml:space="preserve"> boyasın)dan daha güzel boyası olan kimdir? Biz (yalnızca)O’na kulluk edenleriz.</w:t>
      </w:r>
      <w:r w:rsidRPr="009D5FBB">
        <w:rPr>
          <w:rStyle w:val="None"/>
          <w:rFonts w:asciiTheme="minorHAnsi" w:hAnsiTheme="minorHAnsi"/>
          <w:spacing w:val="-1"/>
          <w:w w:val="95"/>
        </w:rPr>
        <w:t>”</w:t>
      </w:r>
      <w:r w:rsidRPr="009D5FBB">
        <w:rPr>
          <w:rStyle w:val="None"/>
          <w:rFonts w:asciiTheme="minorHAnsi" w:hAnsiTheme="minorHAnsi"/>
          <w:spacing w:val="-1"/>
          <w:w w:val="95"/>
          <w:vertAlign w:val="superscript"/>
        </w:rPr>
        <w:t>2</w:t>
      </w:r>
      <w:r w:rsidRPr="009D5FBB">
        <w:rPr>
          <w:rStyle w:val="None"/>
          <w:rFonts w:asciiTheme="minorHAnsi" w:hAnsiTheme="minorHAnsi"/>
          <w:spacing w:val="-1"/>
          <w:w w:val="95"/>
        </w:rPr>
        <w:t xml:space="preserve"> Boyanın kumaşın içine işlemesi gibi o ilâhî boya tüm zerrelerimize işlemeli. Boya bakıldığında görüldüğü gibi o ilahî boya üzerimizde görülmeli. Renkler arasındaki fark, nasıl hemen anlaşılıyorsa diğer medeniyet mensuplarından farkımız hemen anlaşılmalı, görülebilmeli. Boya alttaki boya ve renge baskın geldiği gibi Allah’ın boyası diğer boyalara galip gelmeli ve bizde başka bir fikir ve hayat tarzı bırakmamalı.</w:t>
      </w:r>
    </w:p>
    <w:p w:rsidR="004F2616" w:rsidRPr="009D5FBB" w:rsidRDefault="004045A6" w:rsidP="004045A6">
      <w:pPr>
        <w:pStyle w:val="ParagrafFurkanNesli"/>
        <w:rPr>
          <w:rStyle w:val="None"/>
          <w:rFonts w:asciiTheme="minorHAnsi" w:hAnsiTheme="minorHAnsi"/>
          <w:spacing w:val="-1"/>
          <w:w w:val="95"/>
        </w:rPr>
      </w:pPr>
      <w:r>
        <w:rPr>
          <w:rStyle w:val="None"/>
          <w:rFonts w:asciiTheme="minorHAnsi" w:hAnsiTheme="minorHAnsi"/>
          <w:spacing w:val="-1"/>
          <w:w w:val="95"/>
        </w:rPr>
        <w:t xml:space="preserve">Allah </w:t>
      </w:r>
      <w:proofErr w:type="spellStart"/>
      <w:r>
        <w:rPr>
          <w:rStyle w:val="None"/>
          <w:rFonts w:asciiTheme="minorHAnsi" w:hAnsiTheme="minorHAnsi"/>
          <w:spacing w:val="-1"/>
          <w:w w:val="95"/>
        </w:rPr>
        <w:t>Azze</w:t>
      </w:r>
      <w:proofErr w:type="spellEnd"/>
      <w:r>
        <w:rPr>
          <w:rStyle w:val="None"/>
          <w:rFonts w:asciiTheme="minorHAnsi" w:hAnsiTheme="minorHAnsi"/>
          <w:spacing w:val="-1"/>
          <w:w w:val="95"/>
        </w:rPr>
        <w:t xml:space="preserve"> ve </w:t>
      </w:r>
      <w:proofErr w:type="spellStart"/>
      <w:r>
        <w:rPr>
          <w:rStyle w:val="None"/>
          <w:rFonts w:asciiTheme="minorHAnsi" w:hAnsiTheme="minorHAnsi"/>
          <w:spacing w:val="-1"/>
          <w:w w:val="95"/>
        </w:rPr>
        <w:t>Celle’ni</w:t>
      </w:r>
      <w:r w:rsidR="004F2616" w:rsidRPr="009D5FBB">
        <w:rPr>
          <w:rStyle w:val="None"/>
          <w:rFonts w:asciiTheme="minorHAnsi" w:hAnsiTheme="minorHAnsi"/>
          <w:spacing w:val="-1"/>
          <w:w w:val="95"/>
        </w:rPr>
        <w:t>n</w:t>
      </w:r>
      <w:proofErr w:type="spellEnd"/>
      <w:r w:rsidR="004F2616" w:rsidRPr="009D5FBB">
        <w:rPr>
          <w:rStyle w:val="None"/>
          <w:rFonts w:asciiTheme="minorHAnsi" w:hAnsiTheme="minorHAnsi"/>
          <w:spacing w:val="-1"/>
          <w:w w:val="95"/>
        </w:rPr>
        <w:t xml:space="preserve"> boyası O’nun gönderdiği dindir. Bu dinin </w:t>
      </w:r>
      <w:r w:rsidR="009D5FBB" w:rsidRPr="009D5FBB">
        <w:rPr>
          <w:rStyle w:val="None"/>
          <w:rFonts w:asciiTheme="minorHAnsi" w:hAnsiTheme="minorHAnsi"/>
          <w:spacing w:val="-1"/>
          <w:w w:val="95"/>
        </w:rPr>
        <w:t xml:space="preserve">ruhu, </w:t>
      </w:r>
      <w:proofErr w:type="spellStart"/>
      <w:r w:rsidR="009D5FBB" w:rsidRPr="009D5FBB">
        <w:rPr>
          <w:rStyle w:val="None"/>
          <w:rFonts w:asciiTheme="minorHAnsi" w:hAnsiTheme="minorHAnsi"/>
          <w:spacing w:val="-1"/>
          <w:w w:val="95"/>
        </w:rPr>
        <w:t>tevhiddir</w:t>
      </w:r>
      <w:proofErr w:type="spellEnd"/>
      <w:r>
        <w:rPr>
          <w:rStyle w:val="None"/>
          <w:rFonts w:asciiTheme="minorHAnsi" w:hAnsiTheme="minorHAnsi"/>
          <w:spacing w:val="-1"/>
          <w:w w:val="95"/>
        </w:rPr>
        <w:t xml:space="preserve">. Allah </w:t>
      </w:r>
      <w:proofErr w:type="spellStart"/>
      <w:r>
        <w:rPr>
          <w:rStyle w:val="None"/>
          <w:rFonts w:asciiTheme="minorHAnsi" w:hAnsiTheme="minorHAnsi"/>
          <w:spacing w:val="-1"/>
          <w:w w:val="95"/>
        </w:rPr>
        <w:t>Azze</w:t>
      </w:r>
      <w:proofErr w:type="spellEnd"/>
      <w:r>
        <w:rPr>
          <w:rStyle w:val="None"/>
          <w:rFonts w:asciiTheme="minorHAnsi" w:hAnsiTheme="minorHAnsi"/>
          <w:spacing w:val="-1"/>
          <w:w w:val="95"/>
        </w:rPr>
        <w:t xml:space="preserve"> ve </w:t>
      </w:r>
      <w:proofErr w:type="spellStart"/>
      <w:r>
        <w:rPr>
          <w:rStyle w:val="None"/>
          <w:rFonts w:asciiTheme="minorHAnsi" w:hAnsiTheme="minorHAnsi"/>
          <w:spacing w:val="-1"/>
          <w:w w:val="95"/>
        </w:rPr>
        <w:t>Celle’de</w:t>
      </w:r>
      <w:r w:rsidR="004F2616" w:rsidRPr="009D5FBB">
        <w:rPr>
          <w:rStyle w:val="None"/>
          <w:rFonts w:asciiTheme="minorHAnsi" w:hAnsiTheme="minorHAnsi"/>
          <w:spacing w:val="-1"/>
          <w:w w:val="95"/>
        </w:rPr>
        <w:t>n</w:t>
      </w:r>
      <w:proofErr w:type="spellEnd"/>
      <w:r w:rsidR="004F2616" w:rsidRPr="009D5FBB">
        <w:rPr>
          <w:rStyle w:val="None"/>
          <w:rFonts w:asciiTheme="minorHAnsi" w:hAnsiTheme="minorHAnsi"/>
          <w:spacing w:val="-1"/>
          <w:w w:val="95"/>
        </w:rPr>
        <w:t xml:space="preserve"> başka bir ilah yani itaat edilecek bir makam tanımamaktır. Kâinattaki tüm mahlûkat O’na teslim olduğu gibi insanlarda yalnız O’na teslim olmalı ve O’nun yetkilerine ortak olmaya kalkışmamalıdır. Madem her şeyin sahibi O’dur, o halde O’nun dediği olmalıdır. Madem en iyi bilen </w:t>
      </w:r>
      <w:r w:rsidR="009D5FBB" w:rsidRPr="009D5FBB">
        <w:rPr>
          <w:rStyle w:val="None"/>
          <w:rFonts w:asciiTheme="minorHAnsi" w:hAnsiTheme="minorHAnsi"/>
          <w:spacing w:val="-1"/>
          <w:w w:val="95"/>
        </w:rPr>
        <w:t>O’dur, o</w:t>
      </w:r>
      <w:r w:rsidR="004F2616" w:rsidRPr="009D5FBB">
        <w:rPr>
          <w:rStyle w:val="None"/>
          <w:rFonts w:asciiTheme="minorHAnsi" w:hAnsiTheme="minorHAnsi"/>
          <w:spacing w:val="-1"/>
          <w:w w:val="95"/>
        </w:rPr>
        <w:t xml:space="preserve"> halde O’nun dediği olmalıdır. Öncü nesil bunun mücadelesini vermektedir.</w:t>
      </w:r>
    </w:p>
    <w:p w:rsidR="004F2616" w:rsidRPr="009D5FBB" w:rsidRDefault="004045A6" w:rsidP="004045A6">
      <w:pPr>
        <w:pStyle w:val="ParagrafFurkanNesli"/>
        <w:rPr>
          <w:rStyle w:val="None"/>
          <w:rFonts w:asciiTheme="minorHAnsi" w:hAnsiTheme="minorHAnsi"/>
          <w:spacing w:val="-1"/>
          <w:w w:val="95"/>
        </w:rPr>
      </w:pPr>
      <w:r>
        <w:rPr>
          <w:rStyle w:val="None"/>
          <w:rFonts w:asciiTheme="minorHAnsi" w:hAnsiTheme="minorHAnsi"/>
          <w:spacing w:val="-1"/>
          <w:w w:val="95"/>
        </w:rPr>
        <w:t xml:space="preserve">Allah </w:t>
      </w:r>
      <w:proofErr w:type="spellStart"/>
      <w:r>
        <w:rPr>
          <w:rStyle w:val="None"/>
          <w:rFonts w:asciiTheme="minorHAnsi" w:hAnsiTheme="minorHAnsi"/>
          <w:spacing w:val="-1"/>
          <w:w w:val="95"/>
        </w:rPr>
        <w:t>Azze</w:t>
      </w:r>
      <w:proofErr w:type="spellEnd"/>
      <w:r>
        <w:rPr>
          <w:rStyle w:val="None"/>
          <w:rFonts w:asciiTheme="minorHAnsi" w:hAnsiTheme="minorHAnsi"/>
          <w:spacing w:val="-1"/>
          <w:w w:val="95"/>
        </w:rPr>
        <w:t xml:space="preserve"> ve </w:t>
      </w:r>
      <w:proofErr w:type="spellStart"/>
      <w:r>
        <w:rPr>
          <w:rStyle w:val="None"/>
          <w:rFonts w:asciiTheme="minorHAnsi" w:hAnsiTheme="minorHAnsi"/>
          <w:spacing w:val="-1"/>
          <w:w w:val="95"/>
        </w:rPr>
        <w:t>Celle</w:t>
      </w:r>
      <w:proofErr w:type="spellEnd"/>
      <w:r w:rsidR="004F2616" w:rsidRPr="009D5FBB">
        <w:rPr>
          <w:rStyle w:val="None"/>
          <w:rFonts w:asciiTheme="minorHAnsi" w:hAnsiTheme="minorHAnsi"/>
          <w:spacing w:val="-1"/>
          <w:w w:val="95"/>
        </w:rPr>
        <w:t>, gönderdiği iman esaslarıyla, ibadetlerle, ahlâk ölçüleriyle, muamelâta dair koyduğu hükümlerle kullarını kendi boyasıyla boyarken, koyduğu haramlarla da bizi başka boyalardan ve boyaların karışmasından korur. Kendi medeniyetimizi kurmayı emrederek, başka medeniyetlerin tesiri altında rengimizin bozulmasını ve açılmasını engeller.</w:t>
      </w:r>
    </w:p>
    <w:p w:rsidR="004F2616" w:rsidRPr="009D5FBB" w:rsidRDefault="004F2616" w:rsidP="004045A6">
      <w:pPr>
        <w:pStyle w:val="ParagrafFurkanNesli"/>
        <w:rPr>
          <w:rStyle w:val="None"/>
          <w:rFonts w:asciiTheme="minorHAnsi" w:hAnsiTheme="minorHAnsi"/>
          <w:spacing w:val="-1"/>
          <w:w w:val="95"/>
        </w:rPr>
      </w:pPr>
      <w:r w:rsidRPr="009D5FBB">
        <w:rPr>
          <w:rStyle w:val="None"/>
          <w:rFonts w:asciiTheme="minorHAnsi" w:hAnsiTheme="minorHAnsi"/>
          <w:spacing w:val="-1"/>
          <w:w w:val="95"/>
        </w:rPr>
        <w:t xml:space="preserve">Öncü nesil, </w:t>
      </w:r>
      <w:proofErr w:type="spellStart"/>
      <w:r w:rsidRPr="009D5FBB">
        <w:rPr>
          <w:rStyle w:val="None"/>
          <w:rFonts w:asciiTheme="minorHAnsi" w:hAnsiTheme="minorHAnsi"/>
          <w:spacing w:val="-1"/>
          <w:w w:val="95"/>
        </w:rPr>
        <w:t>maneviyatsız</w:t>
      </w:r>
      <w:proofErr w:type="spellEnd"/>
      <w:r w:rsidRPr="009D5FBB">
        <w:rPr>
          <w:rStyle w:val="None"/>
          <w:rFonts w:asciiTheme="minorHAnsi" w:hAnsiTheme="minorHAnsi"/>
          <w:spacing w:val="-1"/>
          <w:w w:val="95"/>
        </w:rPr>
        <w:t xml:space="preserve"> radikal bir nesil değil </w:t>
      </w:r>
      <w:proofErr w:type="spellStart"/>
      <w:r w:rsidRPr="009D5FBB">
        <w:rPr>
          <w:rStyle w:val="None"/>
          <w:rFonts w:asciiTheme="minorHAnsi" w:hAnsiTheme="minorHAnsi"/>
          <w:spacing w:val="-1"/>
          <w:w w:val="95"/>
        </w:rPr>
        <w:t>Rabbânî</w:t>
      </w:r>
      <w:proofErr w:type="spellEnd"/>
      <w:r w:rsidRPr="009D5FBB">
        <w:rPr>
          <w:rStyle w:val="None"/>
          <w:rFonts w:asciiTheme="minorHAnsi" w:hAnsiTheme="minorHAnsi"/>
          <w:spacing w:val="-1"/>
          <w:w w:val="95"/>
        </w:rPr>
        <w:t xml:space="preserve"> bir nesildir. Kâinat kitabını okuyarak tefekkür </w:t>
      </w:r>
      <w:r w:rsidR="004045A6" w:rsidRPr="009D5FBB">
        <w:rPr>
          <w:rStyle w:val="None"/>
          <w:rFonts w:asciiTheme="minorHAnsi" w:hAnsiTheme="minorHAnsi"/>
          <w:spacing w:val="-1"/>
          <w:w w:val="95"/>
        </w:rPr>
        <w:t>eder</w:t>
      </w:r>
      <w:r w:rsidR="004045A6">
        <w:rPr>
          <w:rStyle w:val="None"/>
          <w:rFonts w:asciiTheme="minorHAnsi" w:hAnsiTheme="minorHAnsi"/>
          <w:spacing w:val="-1"/>
          <w:w w:val="95"/>
        </w:rPr>
        <w:t xml:space="preserve"> ve Allah </w:t>
      </w:r>
      <w:proofErr w:type="spellStart"/>
      <w:r w:rsidR="004045A6">
        <w:rPr>
          <w:rStyle w:val="None"/>
          <w:rFonts w:asciiTheme="minorHAnsi" w:hAnsiTheme="minorHAnsi"/>
          <w:spacing w:val="-1"/>
          <w:w w:val="95"/>
        </w:rPr>
        <w:t>Azze</w:t>
      </w:r>
      <w:proofErr w:type="spellEnd"/>
      <w:r w:rsidR="004045A6">
        <w:rPr>
          <w:rStyle w:val="None"/>
          <w:rFonts w:asciiTheme="minorHAnsi" w:hAnsiTheme="minorHAnsi"/>
          <w:spacing w:val="-1"/>
          <w:w w:val="95"/>
        </w:rPr>
        <w:t xml:space="preserve"> ve </w:t>
      </w:r>
      <w:proofErr w:type="spellStart"/>
      <w:r w:rsidR="004045A6">
        <w:rPr>
          <w:rStyle w:val="None"/>
          <w:rFonts w:asciiTheme="minorHAnsi" w:hAnsiTheme="minorHAnsi"/>
          <w:spacing w:val="-1"/>
          <w:w w:val="95"/>
        </w:rPr>
        <w:t>Celle’yi</w:t>
      </w:r>
      <w:proofErr w:type="spellEnd"/>
      <w:r w:rsidRPr="009D5FBB">
        <w:rPr>
          <w:rStyle w:val="None"/>
          <w:rFonts w:asciiTheme="minorHAnsi" w:hAnsiTheme="minorHAnsi"/>
          <w:spacing w:val="-1"/>
          <w:w w:val="95"/>
        </w:rPr>
        <w:t xml:space="preserve"> tanır</w:t>
      </w:r>
      <w:r w:rsidR="004045A6">
        <w:rPr>
          <w:rStyle w:val="None"/>
          <w:rFonts w:asciiTheme="minorHAnsi" w:hAnsiTheme="minorHAnsi"/>
          <w:spacing w:val="-1"/>
          <w:w w:val="95"/>
        </w:rPr>
        <w:t xml:space="preserve"> </w:t>
      </w:r>
      <w:r w:rsidRPr="009D5FBB">
        <w:rPr>
          <w:rStyle w:val="None"/>
          <w:rFonts w:asciiTheme="minorHAnsi" w:hAnsiTheme="minorHAnsi"/>
          <w:spacing w:val="-1"/>
          <w:w w:val="95"/>
        </w:rPr>
        <w:t>(</w:t>
      </w:r>
      <w:proofErr w:type="spellStart"/>
      <w:r w:rsidRPr="009D5FBB">
        <w:rPr>
          <w:rStyle w:val="None"/>
          <w:rFonts w:asciiTheme="minorHAnsi" w:hAnsiTheme="minorHAnsi"/>
          <w:spacing w:val="-1"/>
          <w:w w:val="95"/>
        </w:rPr>
        <w:t>Marifetullah</w:t>
      </w:r>
      <w:proofErr w:type="spellEnd"/>
      <w:r w:rsidRPr="009D5FBB">
        <w:rPr>
          <w:rStyle w:val="None"/>
          <w:rFonts w:asciiTheme="minorHAnsi" w:hAnsiTheme="minorHAnsi"/>
          <w:spacing w:val="-1"/>
          <w:w w:val="95"/>
        </w:rPr>
        <w:t>), tanıdığı için sever (Muhabbetullah), sevdiği için O’nun yolunda mücadele verir (</w:t>
      </w:r>
      <w:proofErr w:type="spellStart"/>
      <w:r w:rsidRPr="009D5FBB">
        <w:rPr>
          <w:rStyle w:val="None"/>
          <w:rFonts w:asciiTheme="minorHAnsi" w:hAnsiTheme="minorHAnsi"/>
          <w:spacing w:val="-1"/>
          <w:w w:val="95"/>
        </w:rPr>
        <w:t>Cihad</w:t>
      </w:r>
      <w:proofErr w:type="spellEnd"/>
      <w:r w:rsidRPr="009D5FBB">
        <w:rPr>
          <w:rStyle w:val="None"/>
          <w:rFonts w:asciiTheme="minorHAnsi" w:hAnsiTheme="minorHAnsi"/>
          <w:spacing w:val="-1"/>
          <w:w w:val="95"/>
        </w:rPr>
        <w:t xml:space="preserve">). </w:t>
      </w:r>
      <w:r w:rsidR="009D5FBB" w:rsidRPr="009D5FBB">
        <w:rPr>
          <w:rStyle w:val="None"/>
          <w:rFonts w:asciiTheme="minorHAnsi" w:hAnsiTheme="minorHAnsi"/>
          <w:spacing w:val="-1"/>
          <w:w w:val="95"/>
        </w:rPr>
        <w:t>İman,</w:t>
      </w:r>
      <w:r w:rsidRPr="009D5FBB">
        <w:rPr>
          <w:rStyle w:val="None"/>
          <w:rFonts w:asciiTheme="minorHAnsi" w:hAnsiTheme="minorHAnsi"/>
          <w:spacing w:val="-1"/>
          <w:w w:val="95"/>
        </w:rPr>
        <w:t xml:space="preserve"> ibadet ve ahlâk adamıdır. İmanın lezzetini almış ve yalnız fikirlerini değil hayatını değiştirmiş bir nesildir. Bakanlara ‘</w:t>
      </w:r>
      <w:r w:rsidRPr="009D5FBB">
        <w:rPr>
          <w:rStyle w:val="TrnakiFurkanNesli"/>
          <w:rFonts w:asciiTheme="minorHAnsi" w:hAnsiTheme="minorHAnsi"/>
          <w:spacing w:val="-1"/>
          <w:w w:val="95"/>
        </w:rPr>
        <w:t>bu ahlakı nereden almış?</w:t>
      </w:r>
      <w:r w:rsidRPr="009D5FBB">
        <w:rPr>
          <w:rStyle w:val="None"/>
          <w:rFonts w:asciiTheme="minorHAnsi" w:hAnsiTheme="minorHAnsi"/>
          <w:spacing w:val="-1"/>
          <w:w w:val="95"/>
        </w:rPr>
        <w:t>’ dedirtir.</w:t>
      </w:r>
    </w:p>
    <w:p w:rsidR="004F2616" w:rsidRPr="009D5FBB" w:rsidRDefault="004F2616" w:rsidP="004045A6">
      <w:pPr>
        <w:pStyle w:val="ParagrafFurkanNesli"/>
        <w:rPr>
          <w:rStyle w:val="None"/>
          <w:rFonts w:asciiTheme="minorHAnsi" w:hAnsiTheme="minorHAnsi"/>
          <w:spacing w:val="-1"/>
          <w:w w:val="95"/>
        </w:rPr>
      </w:pPr>
      <w:r w:rsidRPr="009D5FBB">
        <w:rPr>
          <w:rStyle w:val="None"/>
          <w:rFonts w:asciiTheme="minorHAnsi" w:hAnsiTheme="minorHAnsi"/>
          <w:spacing w:val="-1"/>
          <w:w w:val="95"/>
        </w:rPr>
        <w:t xml:space="preserve"> Rabbanîler, farz veya haram olan konularda geri adım atmaz, taviz vermezler. Farz veya haram olmayan konularda ise dinin geniş dairesinden istifade edip müsamahakâr davranırlar. İman-ı </w:t>
      </w:r>
      <w:proofErr w:type="spellStart"/>
      <w:r w:rsidRPr="009D5FBB">
        <w:rPr>
          <w:rStyle w:val="None"/>
          <w:rFonts w:asciiTheme="minorHAnsi" w:hAnsiTheme="minorHAnsi"/>
          <w:spacing w:val="-1"/>
          <w:w w:val="95"/>
        </w:rPr>
        <w:t>Hakîkîye</w:t>
      </w:r>
      <w:proofErr w:type="spellEnd"/>
      <w:r w:rsidRPr="009D5FBB">
        <w:rPr>
          <w:rStyle w:val="None"/>
          <w:rFonts w:asciiTheme="minorHAnsi" w:hAnsiTheme="minorHAnsi"/>
          <w:spacing w:val="-1"/>
          <w:w w:val="95"/>
        </w:rPr>
        <w:t xml:space="preserve"> ve </w:t>
      </w:r>
      <w:proofErr w:type="spellStart"/>
      <w:r w:rsidRPr="009D5FBB">
        <w:rPr>
          <w:rStyle w:val="None"/>
          <w:rFonts w:asciiTheme="minorHAnsi" w:hAnsiTheme="minorHAnsi"/>
          <w:spacing w:val="-1"/>
          <w:w w:val="95"/>
        </w:rPr>
        <w:t>muhabbetullah’a</w:t>
      </w:r>
      <w:proofErr w:type="spellEnd"/>
      <w:r w:rsidRPr="009D5FBB">
        <w:rPr>
          <w:rStyle w:val="None"/>
          <w:rFonts w:asciiTheme="minorHAnsi" w:hAnsiTheme="minorHAnsi"/>
          <w:spacing w:val="-1"/>
          <w:w w:val="95"/>
        </w:rPr>
        <w:t xml:space="preserve"> ulaşmadan, ibadet ve ahlâkını güzelleştirmeden Allah taraftarı olduğunu zannedenler, radikal olsalar bile bu halleriyle asla Rabbanî sayılamazlar.</w:t>
      </w:r>
    </w:p>
    <w:p w:rsidR="004F2616" w:rsidRPr="009D5FBB" w:rsidRDefault="004F2616" w:rsidP="004045A6">
      <w:pPr>
        <w:pStyle w:val="ParagrafFurkanNesli"/>
        <w:rPr>
          <w:rStyle w:val="None"/>
          <w:rFonts w:asciiTheme="minorHAnsi" w:hAnsiTheme="minorHAnsi"/>
          <w:spacing w:val="-1"/>
          <w:w w:val="95"/>
        </w:rPr>
      </w:pPr>
      <w:r w:rsidRPr="009D5FBB">
        <w:rPr>
          <w:rStyle w:val="None"/>
          <w:rFonts w:asciiTheme="minorHAnsi" w:hAnsiTheme="minorHAnsi"/>
          <w:spacing w:val="-1"/>
          <w:w w:val="95"/>
        </w:rPr>
        <w:t xml:space="preserve">Öncü nesil; bâtılla uzlaşmaz, imanda pazarlık yapmaz, davadan vazgeçmesi için yapılan </w:t>
      </w:r>
      <w:r w:rsidR="009D5FBB" w:rsidRPr="009D5FBB">
        <w:rPr>
          <w:rStyle w:val="None"/>
          <w:rFonts w:asciiTheme="minorHAnsi" w:hAnsiTheme="minorHAnsi"/>
          <w:spacing w:val="-1"/>
          <w:w w:val="95"/>
        </w:rPr>
        <w:t>hiçbir</w:t>
      </w:r>
      <w:r w:rsidRPr="009D5FBB">
        <w:rPr>
          <w:rStyle w:val="None"/>
          <w:rFonts w:asciiTheme="minorHAnsi" w:hAnsiTheme="minorHAnsi"/>
          <w:spacing w:val="-1"/>
          <w:w w:val="95"/>
        </w:rPr>
        <w:t xml:space="preserve"> teklifi kabul etmezler. ‘Peygamberim’ dedikleri yüce </w:t>
      </w:r>
      <w:proofErr w:type="spellStart"/>
      <w:r w:rsidRPr="009D5FBB">
        <w:rPr>
          <w:rStyle w:val="None"/>
          <w:rFonts w:asciiTheme="minorHAnsi" w:hAnsiTheme="minorHAnsi"/>
          <w:spacing w:val="-1"/>
          <w:w w:val="95"/>
        </w:rPr>
        <w:t>Rasûl’ün</w:t>
      </w:r>
      <w:proofErr w:type="spellEnd"/>
      <w:r w:rsidRPr="009D5FBB">
        <w:rPr>
          <w:rStyle w:val="None"/>
          <w:rFonts w:asciiTheme="minorHAnsi" w:hAnsiTheme="minorHAnsi"/>
          <w:spacing w:val="-1"/>
          <w:w w:val="95"/>
        </w:rPr>
        <w:t xml:space="preserve"> kabul etmediği gibi.  Çünkü onlar iman ettikleri kitap gibi Furkan’dırlar. Görevleri hak ile bâtılı ayırmak, her meselede hakkı ve bâtılı ortaya çıkarmaktır. Bâtılla </w:t>
      </w:r>
      <w:r w:rsidR="009D5FBB" w:rsidRPr="009D5FBB">
        <w:rPr>
          <w:rStyle w:val="None"/>
          <w:rFonts w:asciiTheme="minorHAnsi" w:hAnsiTheme="minorHAnsi"/>
          <w:spacing w:val="-1"/>
          <w:w w:val="95"/>
        </w:rPr>
        <w:t>uzlaşırlarsa, Furkan</w:t>
      </w:r>
      <w:r w:rsidRPr="009D5FBB">
        <w:rPr>
          <w:rStyle w:val="None"/>
          <w:rFonts w:asciiTheme="minorHAnsi" w:hAnsiTheme="minorHAnsi"/>
          <w:spacing w:val="-1"/>
          <w:w w:val="95"/>
        </w:rPr>
        <w:t xml:space="preserve"> olma görevini yerine getirmeleri mümkün olmayacaktır. </w:t>
      </w:r>
    </w:p>
    <w:p w:rsidR="004F2616" w:rsidRPr="009D5FBB" w:rsidRDefault="004F2616" w:rsidP="004045A6">
      <w:pPr>
        <w:pStyle w:val="ParagrafFurkanNesli"/>
        <w:rPr>
          <w:rStyle w:val="None"/>
          <w:rFonts w:asciiTheme="minorHAnsi" w:hAnsiTheme="minorHAnsi"/>
          <w:spacing w:val="-1"/>
          <w:w w:val="95"/>
        </w:rPr>
      </w:pPr>
      <w:r w:rsidRPr="009D5FBB">
        <w:rPr>
          <w:rStyle w:val="None"/>
          <w:rFonts w:asciiTheme="minorHAnsi" w:hAnsiTheme="minorHAnsi"/>
          <w:spacing w:val="-1"/>
          <w:w w:val="95"/>
        </w:rPr>
        <w:t xml:space="preserve">Öncü nesil; izzetin Allah’a </w:t>
      </w:r>
      <w:proofErr w:type="spellStart"/>
      <w:r w:rsidRPr="009D5FBB">
        <w:rPr>
          <w:rStyle w:val="None"/>
          <w:rFonts w:asciiTheme="minorHAnsi" w:hAnsiTheme="minorHAnsi"/>
          <w:spacing w:val="-1"/>
          <w:w w:val="95"/>
        </w:rPr>
        <w:t>Rasulune</w:t>
      </w:r>
      <w:proofErr w:type="spellEnd"/>
      <w:r w:rsidRPr="009D5FBB">
        <w:rPr>
          <w:rStyle w:val="None"/>
          <w:rFonts w:asciiTheme="minorHAnsi" w:hAnsiTheme="minorHAnsi"/>
          <w:spacing w:val="-1"/>
          <w:w w:val="95"/>
        </w:rPr>
        <w:t xml:space="preserve"> ve </w:t>
      </w:r>
      <w:proofErr w:type="spellStart"/>
      <w:r w:rsidRPr="009D5FBB">
        <w:rPr>
          <w:rStyle w:val="None"/>
          <w:rFonts w:asciiTheme="minorHAnsi" w:hAnsiTheme="minorHAnsi"/>
          <w:spacing w:val="-1"/>
          <w:w w:val="95"/>
        </w:rPr>
        <w:t>mü’minlere</w:t>
      </w:r>
      <w:proofErr w:type="spellEnd"/>
      <w:r w:rsidRPr="009D5FBB">
        <w:rPr>
          <w:rStyle w:val="None"/>
          <w:rFonts w:asciiTheme="minorHAnsi" w:hAnsiTheme="minorHAnsi"/>
          <w:spacing w:val="-1"/>
          <w:w w:val="95"/>
        </w:rPr>
        <w:t xml:space="preserve"> ait olduğunu bilir. “</w:t>
      </w:r>
      <w:r w:rsidRPr="009D5FBB">
        <w:rPr>
          <w:rStyle w:val="TrnakiFurkanNesli"/>
          <w:rFonts w:asciiTheme="minorHAnsi" w:hAnsiTheme="minorHAnsi"/>
          <w:spacing w:val="-1"/>
          <w:w w:val="95"/>
        </w:rPr>
        <w:t xml:space="preserve">İzzet (güç, onur ve </w:t>
      </w:r>
      <w:r w:rsidR="009D5FBB" w:rsidRPr="009D5FBB">
        <w:rPr>
          <w:rStyle w:val="TrnakiFurkanNesli"/>
          <w:rFonts w:asciiTheme="minorHAnsi" w:hAnsiTheme="minorHAnsi"/>
          <w:spacing w:val="-1"/>
          <w:w w:val="95"/>
        </w:rPr>
        <w:t>üstünlük) Allah’ın</w:t>
      </w:r>
      <w:r w:rsidRPr="009D5FBB">
        <w:rPr>
          <w:rStyle w:val="TrnakiFurkanNesli"/>
          <w:rFonts w:asciiTheme="minorHAnsi" w:hAnsiTheme="minorHAnsi"/>
          <w:spacing w:val="-1"/>
          <w:w w:val="95"/>
        </w:rPr>
        <w:t xml:space="preserve">, O’nun </w:t>
      </w:r>
      <w:proofErr w:type="spellStart"/>
      <w:r w:rsidRPr="009D5FBB">
        <w:rPr>
          <w:rStyle w:val="TrnakiFurkanNesli"/>
          <w:rFonts w:asciiTheme="minorHAnsi" w:hAnsiTheme="minorHAnsi"/>
          <w:spacing w:val="-1"/>
          <w:w w:val="95"/>
        </w:rPr>
        <w:t>Rasûl’ünün</w:t>
      </w:r>
      <w:proofErr w:type="spellEnd"/>
      <w:r w:rsidRPr="009D5FBB">
        <w:rPr>
          <w:rStyle w:val="TrnakiFurkanNesli"/>
          <w:rFonts w:asciiTheme="minorHAnsi" w:hAnsiTheme="minorHAnsi"/>
          <w:spacing w:val="-1"/>
          <w:w w:val="95"/>
        </w:rPr>
        <w:t xml:space="preserve"> ve </w:t>
      </w:r>
      <w:proofErr w:type="spellStart"/>
      <w:r w:rsidRPr="009D5FBB">
        <w:rPr>
          <w:rStyle w:val="TrnakiFurkanNesli"/>
          <w:rFonts w:asciiTheme="minorHAnsi" w:hAnsiTheme="minorHAnsi"/>
          <w:spacing w:val="-1"/>
          <w:w w:val="95"/>
        </w:rPr>
        <w:t>mü’minlerindir</w:t>
      </w:r>
      <w:proofErr w:type="spellEnd"/>
      <w:r w:rsidRPr="009D5FBB">
        <w:rPr>
          <w:rStyle w:val="TrnakiFurkanNesli"/>
          <w:rFonts w:asciiTheme="minorHAnsi" w:hAnsiTheme="minorHAnsi"/>
          <w:spacing w:val="-1"/>
          <w:w w:val="95"/>
        </w:rPr>
        <w:t>; ancak münafıklar bilmezler.</w:t>
      </w:r>
      <w:r w:rsidRPr="009D5FBB">
        <w:rPr>
          <w:rStyle w:val="None"/>
          <w:rFonts w:asciiTheme="minorHAnsi" w:hAnsiTheme="minorHAnsi"/>
          <w:spacing w:val="-1"/>
          <w:w w:val="95"/>
        </w:rPr>
        <w:t>”</w:t>
      </w:r>
      <w:r w:rsidRPr="009D5FBB">
        <w:rPr>
          <w:rStyle w:val="None"/>
          <w:rFonts w:asciiTheme="minorHAnsi" w:hAnsiTheme="minorHAnsi"/>
          <w:spacing w:val="-1"/>
          <w:w w:val="95"/>
          <w:vertAlign w:val="superscript"/>
        </w:rPr>
        <w:t>3</w:t>
      </w:r>
      <w:r w:rsidRPr="009D5FBB">
        <w:rPr>
          <w:rStyle w:val="None"/>
          <w:rFonts w:asciiTheme="minorHAnsi" w:hAnsiTheme="minorHAnsi"/>
          <w:spacing w:val="-1"/>
          <w:w w:val="95"/>
        </w:rPr>
        <w:t xml:space="preserve"> Bugün madden geri kalmış olsa </w:t>
      </w:r>
      <w:r w:rsidR="009D5FBB" w:rsidRPr="009D5FBB">
        <w:rPr>
          <w:rStyle w:val="None"/>
          <w:rFonts w:asciiTheme="minorHAnsi" w:hAnsiTheme="minorHAnsi"/>
          <w:spacing w:val="-1"/>
          <w:w w:val="95"/>
        </w:rPr>
        <w:t>da</w:t>
      </w:r>
      <w:r w:rsidRPr="009D5FBB">
        <w:rPr>
          <w:rStyle w:val="None"/>
          <w:rFonts w:asciiTheme="minorHAnsi" w:hAnsiTheme="minorHAnsi"/>
          <w:spacing w:val="-1"/>
          <w:w w:val="95"/>
        </w:rPr>
        <w:t xml:space="preserve"> tarihte kurduğu şanlı medeniyetleri unutmaz, inanç, ahlâk ve medeniyet esasları olarak üstün olduklarını bilirler. Başka </w:t>
      </w:r>
      <w:r w:rsidRPr="009D5FBB">
        <w:rPr>
          <w:rStyle w:val="None"/>
          <w:rFonts w:asciiTheme="minorHAnsi" w:hAnsiTheme="minorHAnsi"/>
          <w:spacing w:val="-1"/>
          <w:w w:val="95"/>
        </w:rPr>
        <w:lastRenderedPageBreak/>
        <w:t>bir medeniyetin içinde yer almayı değil, kendi medeniyetlerini kurmayı hedeflerler.  “</w:t>
      </w:r>
      <w:r w:rsidRPr="009D5FBB">
        <w:rPr>
          <w:rStyle w:val="TrnakiFurkanNesli"/>
          <w:rFonts w:asciiTheme="minorHAnsi" w:hAnsiTheme="minorHAnsi"/>
          <w:spacing w:val="-1"/>
          <w:w w:val="95"/>
        </w:rPr>
        <w:t>Gevşemeyin üzülmeyin. Eğer iman etmişseniz en üstün olan sizlersiniz.</w:t>
      </w:r>
      <w:r w:rsidRPr="009D5FBB">
        <w:rPr>
          <w:rStyle w:val="None"/>
          <w:rFonts w:asciiTheme="minorHAnsi" w:hAnsiTheme="minorHAnsi"/>
          <w:spacing w:val="-1"/>
          <w:w w:val="95"/>
        </w:rPr>
        <w:t>”</w:t>
      </w:r>
      <w:r w:rsidRPr="009D5FBB">
        <w:rPr>
          <w:rStyle w:val="None"/>
          <w:rFonts w:asciiTheme="minorHAnsi" w:hAnsiTheme="minorHAnsi"/>
          <w:spacing w:val="-1"/>
          <w:w w:val="95"/>
          <w:vertAlign w:val="superscript"/>
        </w:rPr>
        <w:t>4</w:t>
      </w:r>
    </w:p>
    <w:p w:rsidR="004F2616" w:rsidRPr="009D5FBB" w:rsidRDefault="004F2616" w:rsidP="004045A6">
      <w:pPr>
        <w:pStyle w:val="ParagrafFurkanNesli"/>
        <w:rPr>
          <w:rStyle w:val="None"/>
          <w:rFonts w:asciiTheme="minorHAnsi" w:hAnsiTheme="minorHAnsi"/>
          <w:spacing w:val="-1"/>
          <w:w w:val="93"/>
        </w:rPr>
      </w:pPr>
      <w:proofErr w:type="spellStart"/>
      <w:r w:rsidRPr="009D5FBB">
        <w:rPr>
          <w:rStyle w:val="None"/>
          <w:rFonts w:asciiTheme="minorHAnsi" w:hAnsiTheme="minorHAnsi"/>
          <w:spacing w:val="-1"/>
          <w:w w:val="93"/>
        </w:rPr>
        <w:t>Rabbâni</w:t>
      </w:r>
      <w:proofErr w:type="spellEnd"/>
      <w:r w:rsidRPr="009D5FBB">
        <w:rPr>
          <w:rStyle w:val="None"/>
          <w:rFonts w:asciiTheme="minorHAnsi" w:hAnsiTheme="minorHAnsi"/>
          <w:spacing w:val="-1"/>
          <w:w w:val="93"/>
        </w:rPr>
        <w:t xml:space="preserve"> öncü nesil; Rabbinin buyurduğu gibi “</w:t>
      </w:r>
      <w:r w:rsidRPr="009D5FBB">
        <w:rPr>
          <w:rStyle w:val="TrnakiFurkanNesli"/>
          <w:rFonts w:asciiTheme="minorHAnsi" w:hAnsiTheme="minorHAnsi"/>
          <w:spacing w:val="-1"/>
          <w:w w:val="93"/>
        </w:rPr>
        <w:t xml:space="preserve">Kâfirlere karşı zorlu, </w:t>
      </w:r>
      <w:proofErr w:type="spellStart"/>
      <w:r w:rsidRPr="009D5FBB">
        <w:rPr>
          <w:rStyle w:val="TrnakiFurkanNesli"/>
          <w:rFonts w:asciiTheme="minorHAnsi" w:hAnsiTheme="minorHAnsi"/>
          <w:spacing w:val="-1"/>
          <w:w w:val="93"/>
        </w:rPr>
        <w:t>mü’minlere</w:t>
      </w:r>
      <w:proofErr w:type="spellEnd"/>
      <w:r w:rsidRPr="009D5FBB">
        <w:rPr>
          <w:rStyle w:val="TrnakiFurkanNesli"/>
          <w:rFonts w:asciiTheme="minorHAnsi" w:hAnsiTheme="minorHAnsi"/>
          <w:spacing w:val="-1"/>
          <w:w w:val="93"/>
        </w:rPr>
        <w:t xml:space="preserve"> karşı merhametlidir.</w:t>
      </w:r>
      <w:r w:rsidRPr="009D5FBB">
        <w:rPr>
          <w:rStyle w:val="None"/>
          <w:rFonts w:asciiTheme="minorHAnsi" w:hAnsiTheme="minorHAnsi"/>
          <w:spacing w:val="-1"/>
          <w:w w:val="93"/>
        </w:rPr>
        <w:t>”</w:t>
      </w:r>
      <w:r w:rsidRPr="009D5FBB">
        <w:rPr>
          <w:rStyle w:val="None"/>
          <w:rFonts w:asciiTheme="minorHAnsi" w:hAnsiTheme="minorHAnsi"/>
          <w:spacing w:val="-1"/>
          <w:w w:val="93"/>
          <w:vertAlign w:val="superscript"/>
        </w:rPr>
        <w:t>5</w:t>
      </w:r>
      <w:r w:rsidRPr="009D5FBB">
        <w:rPr>
          <w:rStyle w:val="None"/>
          <w:rFonts w:asciiTheme="minorHAnsi" w:hAnsiTheme="minorHAnsi"/>
          <w:spacing w:val="-1"/>
          <w:w w:val="93"/>
        </w:rPr>
        <w:t xml:space="preserve"> Zalimin karşısında tevazu değil, izzetli bir duruş gösterir; çünkü zalimin karşısında tevazu, tevazu değil zillettir. Mazlumun karşısında ise izzet, izzet değil kibirdir. Onun için öncü nesil kâfirler güçlü olsa da onların karşısında izzetli, </w:t>
      </w:r>
      <w:proofErr w:type="spellStart"/>
      <w:r w:rsidRPr="009D5FBB">
        <w:rPr>
          <w:rStyle w:val="None"/>
          <w:rFonts w:asciiTheme="minorHAnsi" w:hAnsiTheme="minorHAnsi"/>
          <w:spacing w:val="-1"/>
          <w:w w:val="93"/>
        </w:rPr>
        <w:t>mü’min</w:t>
      </w:r>
      <w:proofErr w:type="spellEnd"/>
      <w:r w:rsidRPr="009D5FBB">
        <w:rPr>
          <w:rStyle w:val="None"/>
          <w:rFonts w:asciiTheme="minorHAnsi" w:hAnsiTheme="minorHAnsi"/>
          <w:spacing w:val="-1"/>
          <w:w w:val="93"/>
        </w:rPr>
        <w:t xml:space="preserve"> kardeşleri zayıf ve güçsüz olsalar bile onlara karşı alçak gönüllü ve merhametlidir.</w:t>
      </w:r>
    </w:p>
    <w:p w:rsidR="004F2616" w:rsidRPr="009D5FBB" w:rsidRDefault="004F2616" w:rsidP="004045A6">
      <w:pPr>
        <w:pStyle w:val="ParagrafFurkanNesli"/>
        <w:rPr>
          <w:rStyle w:val="None"/>
          <w:rFonts w:asciiTheme="minorHAnsi" w:hAnsiTheme="minorHAnsi"/>
          <w:spacing w:val="-1"/>
          <w:w w:val="95"/>
        </w:rPr>
      </w:pPr>
      <w:r w:rsidRPr="009D5FBB">
        <w:rPr>
          <w:rStyle w:val="None"/>
          <w:rFonts w:asciiTheme="minorHAnsi" w:hAnsiTheme="minorHAnsi"/>
          <w:spacing w:val="-1"/>
          <w:w w:val="95"/>
        </w:rPr>
        <w:t>Kâfir ve zalimler ne kadar güçlü olurlarsa olsunlar, onların karşısında yılgınlığa düşmez, onlara boyun eğmezler “</w:t>
      </w:r>
      <w:r w:rsidRPr="009D5FBB">
        <w:rPr>
          <w:rStyle w:val="TrnakiFurkanNesli"/>
          <w:rFonts w:asciiTheme="minorHAnsi" w:hAnsiTheme="minorHAnsi"/>
          <w:spacing w:val="-1"/>
          <w:w w:val="95"/>
        </w:rPr>
        <w:t>Nice Peygamberle birlikte birçok Rabbanîler savaşa girdiler de Allah yolunda kendilerine isabet eden (zorluk)den dolayı ne gevşeklik gösterdiler ne de boyun eğdiler. Allah, sabredenleri sever.</w:t>
      </w:r>
      <w:r w:rsidRPr="009D5FBB">
        <w:rPr>
          <w:rStyle w:val="None"/>
          <w:rFonts w:asciiTheme="minorHAnsi" w:hAnsiTheme="minorHAnsi"/>
          <w:spacing w:val="-1"/>
          <w:w w:val="95"/>
        </w:rPr>
        <w:t>”</w:t>
      </w:r>
      <w:r w:rsidRPr="009D5FBB">
        <w:rPr>
          <w:rStyle w:val="None"/>
          <w:rFonts w:asciiTheme="minorHAnsi" w:hAnsiTheme="minorHAnsi"/>
          <w:spacing w:val="-1"/>
          <w:w w:val="95"/>
          <w:vertAlign w:val="superscript"/>
        </w:rPr>
        <w:t>6</w:t>
      </w:r>
    </w:p>
    <w:p w:rsidR="004F2616" w:rsidRPr="009D5FBB" w:rsidRDefault="004F2616" w:rsidP="004045A6">
      <w:pPr>
        <w:pStyle w:val="ParagrafFurkanNesli"/>
        <w:rPr>
          <w:rStyle w:val="None"/>
          <w:rFonts w:asciiTheme="minorHAnsi" w:hAnsiTheme="minorHAnsi"/>
          <w:spacing w:val="-1"/>
          <w:w w:val="95"/>
        </w:rPr>
      </w:pPr>
      <w:r w:rsidRPr="009D5FBB">
        <w:rPr>
          <w:rStyle w:val="None"/>
          <w:rFonts w:asciiTheme="minorHAnsi" w:hAnsiTheme="minorHAnsi"/>
          <w:spacing w:val="-1"/>
          <w:w w:val="95"/>
        </w:rPr>
        <w:t>İslam düşmanlarını dost edinmezler “</w:t>
      </w:r>
      <w:proofErr w:type="spellStart"/>
      <w:r w:rsidRPr="009D5FBB">
        <w:rPr>
          <w:rStyle w:val="TrnakiFurkanNesli"/>
          <w:rFonts w:asciiTheme="minorHAnsi" w:hAnsiTheme="minorHAnsi"/>
          <w:spacing w:val="-1"/>
          <w:w w:val="95"/>
        </w:rPr>
        <w:t>Mü’minler</w:t>
      </w:r>
      <w:proofErr w:type="spellEnd"/>
      <w:r w:rsidRPr="009D5FBB">
        <w:rPr>
          <w:rStyle w:val="TrnakiFurkanNesli"/>
          <w:rFonts w:asciiTheme="minorHAnsi" w:hAnsiTheme="minorHAnsi"/>
          <w:spacing w:val="-1"/>
          <w:w w:val="95"/>
        </w:rPr>
        <w:t xml:space="preserve">, </w:t>
      </w:r>
      <w:proofErr w:type="spellStart"/>
      <w:r w:rsidR="009D5FBB" w:rsidRPr="009D5FBB">
        <w:rPr>
          <w:rStyle w:val="TrnakiFurkanNesli"/>
          <w:rFonts w:asciiTheme="minorHAnsi" w:hAnsiTheme="minorHAnsi"/>
          <w:spacing w:val="-1"/>
          <w:w w:val="95"/>
        </w:rPr>
        <w:t>mü’minleri</w:t>
      </w:r>
      <w:proofErr w:type="spellEnd"/>
      <w:r w:rsidR="009D5FBB" w:rsidRPr="009D5FBB">
        <w:rPr>
          <w:rStyle w:val="TrnakiFurkanNesli"/>
          <w:rFonts w:asciiTheme="minorHAnsi" w:hAnsiTheme="minorHAnsi"/>
          <w:spacing w:val="-1"/>
          <w:w w:val="95"/>
        </w:rPr>
        <w:t xml:space="preserve"> bırakıp</w:t>
      </w:r>
      <w:r w:rsidRPr="009D5FBB">
        <w:rPr>
          <w:rStyle w:val="TrnakiFurkanNesli"/>
          <w:rFonts w:asciiTheme="minorHAnsi" w:hAnsiTheme="minorHAnsi"/>
          <w:spacing w:val="-1"/>
          <w:w w:val="95"/>
        </w:rPr>
        <w:t xml:space="preserve"> da kafirleri dostlar edinmesinler. Kim böyle yaparsa Allah’tan ilişiği kesilmiş olur</w:t>
      </w:r>
      <w:r w:rsidRPr="009D5FBB">
        <w:rPr>
          <w:rStyle w:val="None"/>
          <w:rFonts w:asciiTheme="minorHAnsi" w:hAnsiTheme="minorHAnsi"/>
          <w:spacing w:val="-1"/>
          <w:w w:val="95"/>
        </w:rPr>
        <w:t>”</w:t>
      </w:r>
      <w:r w:rsidRPr="009D5FBB">
        <w:rPr>
          <w:rStyle w:val="None"/>
          <w:rFonts w:asciiTheme="minorHAnsi" w:hAnsiTheme="minorHAnsi"/>
          <w:spacing w:val="-1"/>
          <w:w w:val="95"/>
          <w:vertAlign w:val="superscript"/>
        </w:rPr>
        <w:t>7</w:t>
      </w:r>
      <w:r w:rsidRPr="009D5FBB">
        <w:rPr>
          <w:rStyle w:val="None"/>
          <w:rFonts w:asciiTheme="minorHAnsi" w:hAnsiTheme="minorHAnsi"/>
          <w:spacing w:val="-1"/>
          <w:w w:val="95"/>
        </w:rPr>
        <w:t xml:space="preserve"> Onlarla ittifaklar yapıp, Ortadoğu’yu işgal etmelerini destekleyip, sonra da bunun adına stratejik müttefiklik veya </w:t>
      </w:r>
      <w:proofErr w:type="spellStart"/>
      <w:r w:rsidRPr="009D5FBB">
        <w:rPr>
          <w:rStyle w:val="None"/>
          <w:rFonts w:asciiTheme="minorHAnsi" w:hAnsiTheme="minorHAnsi"/>
          <w:spacing w:val="-1"/>
          <w:w w:val="95"/>
        </w:rPr>
        <w:t>takıyye</w:t>
      </w:r>
      <w:proofErr w:type="spellEnd"/>
      <w:r w:rsidRPr="009D5FBB">
        <w:rPr>
          <w:rStyle w:val="None"/>
          <w:rFonts w:asciiTheme="minorHAnsi" w:hAnsiTheme="minorHAnsi"/>
          <w:spacing w:val="-1"/>
          <w:w w:val="95"/>
        </w:rPr>
        <w:t xml:space="preserve"> denmesini kabul etmezler. Çünkü böyle bir strateji veya </w:t>
      </w:r>
      <w:proofErr w:type="spellStart"/>
      <w:r w:rsidRPr="009D5FBB">
        <w:rPr>
          <w:rStyle w:val="None"/>
          <w:rFonts w:asciiTheme="minorHAnsi" w:hAnsiTheme="minorHAnsi"/>
          <w:spacing w:val="-1"/>
          <w:w w:val="95"/>
        </w:rPr>
        <w:t>takıyye</w:t>
      </w:r>
      <w:proofErr w:type="spellEnd"/>
      <w:r w:rsidRPr="009D5FBB">
        <w:rPr>
          <w:rStyle w:val="None"/>
          <w:rFonts w:asciiTheme="minorHAnsi" w:hAnsiTheme="minorHAnsi"/>
          <w:spacing w:val="-1"/>
          <w:w w:val="95"/>
        </w:rPr>
        <w:t xml:space="preserve"> haram kılınmıştır.</w:t>
      </w:r>
    </w:p>
    <w:p w:rsidR="004F2616" w:rsidRPr="009D5FBB" w:rsidRDefault="004F2616" w:rsidP="004045A6">
      <w:pPr>
        <w:pStyle w:val="ParagrafFurkanNesli"/>
        <w:rPr>
          <w:rStyle w:val="None"/>
          <w:rFonts w:asciiTheme="minorHAnsi" w:hAnsiTheme="minorHAnsi"/>
          <w:spacing w:val="-1"/>
          <w:w w:val="95"/>
        </w:rPr>
      </w:pPr>
      <w:r w:rsidRPr="009D5FBB">
        <w:rPr>
          <w:rStyle w:val="None"/>
          <w:rFonts w:asciiTheme="minorHAnsi" w:hAnsiTheme="minorHAnsi"/>
          <w:spacing w:val="-1"/>
          <w:w w:val="95"/>
        </w:rPr>
        <w:t>Rabbanî öncü nesil, Rabbinin tüm peygamberlere</w:t>
      </w:r>
      <w:r w:rsidR="004045A6">
        <w:rPr>
          <w:rStyle w:val="None"/>
          <w:rFonts w:asciiTheme="minorHAnsi" w:hAnsiTheme="minorHAnsi"/>
          <w:spacing w:val="-1"/>
          <w:w w:val="95"/>
        </w:rPr>
        <w:t xml:space="preserve"> ve peygamberimiz </w:t>
      </w:r>
      <w:proofErr w:type="spellStart"/>
      <w:r w:rsidR="004045A6">
        <w:rPr>
          <w:rStyle w:val="None"/>
          <w:rFonts w:asciiTheme="minorHAnsi" w:hAnsiTheme="minorHAnsi"/>
          <w:spacing w:val="-1"/>
          <w:w w:val="95"/>
        </w:rPr>
        <w:t>Sallallahu</w:t>
      </w:r>
      <w:proofErr w:type="spellEnd"/>
      <w:r w:rsidR="004045A6">
        <w:rPr>
          <w:rStyle w:val="None"/>
          <w:rFonts w:asciiTheme="minorHAnsi" w:hAnsiTheme="minorHAnsi"/>
          <w:spacing w:val="-1"/>
          <w:w w:val="95"/>
        </w:rPr>
        <w:t xml:space="preserve"> Aleyhi ve </w:t>
      </w:r>
      <w:proofErr w:type="spellStart"/>
      <w:r w:rsidR="004045A6">
        <w:rPr>
          <w:rStyle w:val="None"/>
          <w:rFonts w:asciiTheme="minorHAnsi" w:hAnsiTheme="minorHAnsi"/>
          <w:spacing w:val="-1"/>
          <w:w w:val="95"/>
        </w:rPr>
        <w:t>Sellem</w:t>
      </w:r>
      <w:r w:rsidRPr="009D5FBB">
        <w:rPr>
          <w:rStyle w:val="None"/>
          <w:rFonts w:asciiTheme="minorHAnsi" w:hAnsiTheme="minorHAnsi"/>
          <w:spacing w:val="-1"/>
          <w:w w:val="95"/>
        </w:rPr>
        <w:t>’e</w:t>
      </w:r>
      <w:proofErr w:type="spellEnd"/>
      <w:r w:rsidRPr="009D5FBB">
        <w:rPr>
          <w:rStyle w:val="None"/>
          <w:rFonts w:asciiTheme="minorHAnsi" w:hAnsiTheme="minorHAnsi"/>
          <w:spacing w:val="-1"/>
          <w:w w:val="95"/>
        </w:rPr>
        <w:t xml:space="preserve"> gösterdiği zamana ve şartlara göre değişmeyen hareket metodun</w:t>
      </w:r>
      <w:r w:rsidR="004045A6">
        <w:rPr>
          <w:rStyle w:val="None"/>
          <w:rFonts w:asciiTheme="minorHAnsi" w:hAnsiTheme="minorHAnsi"/>
          <w:spacing w:val="-1"/>
          <w:w w:val="95"/>
        </w:rPr>
        <w:t xml:space="preserve">u takip eder. Aklını Allah </w:t>
      </w:r>
      <w:proofErr w:type="spellStart"/>
      <w:r w:rsidR="004045A6">
        <w:rPr>
          <w:rStyle w:val="None"/>
          <w:rFonts w:asciiTheme="minorHAnsi" w:hAnsiTheme="minorHAnsi"/>
          <w:spacing w:val="-1"/>
          <w:w w:val="95"/>
        </w:rPr>
        <w:t>Azze</w:t>
      </w:r>
      <w:proofErr w:type="spellEnd"/>
      <w:r w:rsidR="004045A6">
        <w:rPr>
          <w:rStyle w:val="None"/>
          <w:rFonts w:asciiTheme="minorHAnsi" w:hAnsiTheme="minorHAnsi"/>
          <w:spacing w:val="-1"/>
          <w:w w:val="95"/>
        </w:rPr>
        <w:t xml:space="preserve"> ve </w:t>
      </w:r>
      <w:proofErr w:type="spellStart"/>
      <w:r w:rsidR="004045A6">
        <w:rPr>
          <w:rStyle w:val="None"/>
          <w:rFonts w:asciiTheme="minorHAnsi" w:hAnsiTheme="minorHAnsi"/>
          <w:spacing w:val="-1"/>
          <w:w w:val="95"/>
        </w:rPr>
        <w:t>Celle</w:t>
      </w:r>
      <w:proofErr w:type="spellEnd"/>
      <w:r w:rsidR="004045A6">
        <w:rPr>
          <w:rStyle w:val="None"/>
          <w:rFonts w:asciiTheme="minorHAnsi" w:hAnsiTheme="minorHAnsi"/>
          <w:spacing w:val="-1"/>
          <w:w w:val="95"/>
        </w:rPr>
        <w:t xml:space="preserve"> ve Allah </w:t>
      </w:r>
      <w:proofErr w:type="spellStart"/>
      <w:r w:rsidR="004045A6">
        <w:rPr>
          <w:rStyle w:val="None"/>
          <w:rFonts w:asciiTheme="minorHAnsi" w:hAnsiTheme="minorHAnsi"/>
          <w:spacing w:val="-1"/>
          <w:w w:val="95"/>
        </w:rPr>
        <w:t>Rasûlü</w:t>
      </w:r>
      <w:proofErr w:type="spellEnd"/>
      <w:r w:rsidR="004045A6">
        <w:rPr>
          <w:rStyle w:val="None"/>
          <w:rFonts w:asciiTheme="minorHAnsi" w:hAnsiTheme="minorHAnsi"/>
          <w:spacing w:val="-1"/>
          <w:w w:val="95"/>
        </w:rPr>
        <w:t xml:space="preserve"> </w:t>
      </w:r>
      <w:proofErr w:type="spellStart"/>
      <w:r w:rsidR="004045A6">
        <w:rPr>
          <w:rStyle w:val="None"/>
          <w:rFonts w:asciiTheme="minorHAnsi" w:hAnsiTheme="minorHAnsi"/>
          <w:spacing w:val="-1"/>
          <w:w w:val="95"/>
        </w:rPr>
        <w:t>Sallallahu</w:t>
      </w:r>
      <w:proofErr w:type="spellEnd"/>
      <w:r w:rsidR="004045A6">
        <w:rPr>
          <w:rStyle w:val="None"/>
          <w:rFonts w:asciiTheme="minorHAnsi" w:hAnsiTheme="minorHAnsi"/>
          <w:spacing w:val="-1"/>
          <w:w w:val="95"/>
        </w:rPr>
        <w:t xml:space="preserve"> Aleyhi ve </w:t>
      </w:r>
      <w:proofErr w:type="spellStart"/>
      <w:r w:rsidR="004045A6">
        <w:rPr>
          <w:rStyle w:val="None"/>
          <w:rFonts w:asciiTheme="minorHAnsi" w:hAnsiTheme="minorHAnsi"/>
          <w:spacing w:val="-1"/>
          <w:w w:val="95"/>
        </w:rPr>
        <w:t>Sellem’i</w:t>
      </w:r>
      <w:r w:rsidRPr="009D5FBB">
        <w:rPr>
          <w:rStyle w:val="None"/>
          <w:rFonts w:asciiTheme="minorHAnsi" w:hAnsiTheme="minorHAnsi"/>
          <w:spacing w:val="-1"/>
          <w:w w:val="95"/>
        </w:rPr>
        <w:t>n</w:t>
      </w:r>
      <w:proofErr w:type="spellEnd"/>
      <w:r w:rsidRPr="009D5FBB">
        <w:rPr>
          <w:rStyle w:val="None"/>
          <w:rFonts w:asciiTheme="minorHAnsi" w:hAnsiTheme="minorHAnsi"/>
          <w:spacing w:val="-1"/>
          <w:w w:val="95"/>
        </w:rPr>
        <w:t xml:space="preserve"> önüne geçirmez. “</w:t>
      </w:r>
      <w:r w:rsidRPr="009D5FBB">
        <w:rPr>
          <w:rStyle w:val="TrnakiFurkanNesli"/>
          <w:rFonts w:asciiTheme="minorHAnsi" w:hAnsiTheme="minorHAnsi"/>
          <w:spacing w:val="-1"/>
          <w:w w:val="95"/>
        </w:rPr>
        <w:t xml:space="preserve">Ey iman edenler Allah ve </w:t>
      </w:r>
      <w:proofErr w:type="spellStart"/>
      <w:r w:rsidRPr="009D5FBB">
        <w:rPr>
          <w:rStyle w:val="TrnakiFurkanNesli"/>
          <w:rFonts w:asciiTheme="minorHAnsi" w:hAnsiTheme="minorHAnsi"/>
          <w:spacing w:val="-1"/>
          <w:w w:val="95"/>
        </w:rPr>
        <w:t>Rasûlü’nün</w:t>
      </w:r>
      <w:proofErr w:type="spellEnd"/>
      <w:r w:rsidRPr="009D5FBB">
        <w:rPr>
          <w:rStyle w:val="TrnakiFurkanNesli"/>
          <w:rFonts w:asciiTheme="minorHAnsi" w:hAnsiTheme="minorHAnsi"/>
          <w:spacing w:val="-1"/>
          <w:w w:val="95"/>
        </w:rPr>
        <w:t xml:space="preserve"> huzurunda öne geçmeyin ve Allah’tan sakının.</w:t>
      </w:r>
      <w:r w:rsidRPr="009D5FBB">
        <w:rPr>
          <w:rStyle w:val="None"/>
          <w:rFonts w:asciiTheme="minorHAnsi" w:hAnsiTheme="minorHAnsi"/>
          <w:spacing w:val="-1"/>
          <w:w w:val="95"/>
        </w:rPr>
        <w:t>”</w:t>
      </w:r>
      <w:r w:rsidRPr="009D5FBB">
        <w:rPr>
          <w:rStyle w:val="None"/>
          <w:rFonts w:asciiTheme="minorHAnsi" w:hAnsiTheme="minorHAnsi"/>
          <w:spacing w:val="-1"/>
          <w:w w:val="95"/>
          <w:vertAlign w:val="superscript"/>
        </w:rPr>
        <w:t>8</w:t>
      </w:r>
      <w:r w:rsidRPr="009D5FBB">
        <w:rPr>
          <w:rStyle w:val="None"/>
          <w:rFonts w:asciiTheme="minorHAnsi" w:hAnsiTheme="minorHAnsi"/>
          <w:spacing w:val="-1"/>
          <w:w w:val="95"/>
        </w:rPr>
        <w:t xml:space="preserve"> Aklın vazifesi ortaya yeni bir hareket metodu koymak değil, Kur’an ve sünnetin ortaya koydu</w:t>
      </w:r>
      <w:r w:rsidR="004045A6">
        <w:rPr>
          <w:rStyle w:val="None"/>
          <w:rFonts w:asciiTheme="minorHAnsi" w:hAnsiTheme="minorHAnsi"/>
          <w:spacing w:val="-1"/>
          <w:w w:val="95"/>
        </w:rPr>
        <w:t xml:space="preserve">ğu hareket metodunu anlamak ve </w:t>
      </w:r>
      <w:r w:rsidRPr="009D5FBB">
        <w:rPr>
          <w:rStyle w:val="None"/>
          <w:rFonts w:asciiTheme="minorHAnsi" w:hAnsiTheme="minorHAnsi"/>
          <w:spacing w:val="-1"/>
          <w:w w:val="95"/>
        </w:rPr>
        <w:t xml:space="preserve">onu takip etmektir. Tüm peygamberler toplumlarını </w:t>
      </w:r>
      <w:proofErr w:type="spellStart"/>
      <w:r w:rsidRPr="009D5FBB">
        <w:rPr>
          <w:rStyle w:val="None"/>
          <w:rFonts w:asciiTheme="minorHAnsi" w:hAnsiTheme="minorHAnsi"/>
          <w:spacing w:val="-1"/>
          <w:w w:val="95"/>
        </w:rPr>
        <w:t>tevhîde</w:t>
      </w:r>
      <w:proofErr w:type="spellEnd"/>
      <w:r w:rsidRPr="009D5FBB">
        <w:rPr>
          <w:rStyle w:val="None"/>
          <w:rFonts w:asciiTheme="minorHAnsi" w:hAnsiTheme="minorHAnsi"/>
          <w:spacing w:val="-1"/>
          <w:w w:val="95"/>
        </w:rPr>
        <w:t>, kullara kullukta</w:t>
      </w:r>
      <w:r w:rsidR="004045A6">
        <w:rPr>
          <w:rStyle w:val="None"/>
          <w:rFonts w:asciiTheme="minorHAnsi" w:hAnsiTheme="minorHAnsi"/>
          <w:spacing w:val="-1"/>
          <w:w w:val="95"/>
        </w:rPr>
        <w:t xml:space="preserve">n kurtulmaya, sadece Allah </w:t>
      </w:r>
      <w:proofErr w:type="spellStart"/>
      <w:r w:rsidR="004045A6">
        <w:rPr>
          <w:rStyle w:val="None"/>
          <w:rFonts w:asciiTheme="minorHAnsi" w:hAnsiTheme="minorHAnsi"/>
          <w:spacing w:val="-1"/>
          <w:w w:val="95"/>
        </w:rPr>
        <w:t>Azze</w:t>
      </w:r>
      <w:proofErr w:type="spellEnd"/>
      <w:r w:rsidR="004045A6">
        <w:rPr>
          <w:rStyle w:val="None"/>
          <w:rFonts w:asciiTheme="minorHAnsi" w:hAnsiTheme="minorHAnsi"/>
          <w:spacing w:val="-1"/>
          <w:w w:val="95"/>
        </w:rPr>
        <w:t xml:space="preserve"> ve </w:t>
      </w:r>
      <w:proofErr w:type="spellStart"/>
      <w:r w:rsidR="004045A6">
        <w:rPr>
          <w:rStyle w:val="None"/>
          <w:rFonts w:asciiTheme="minorHAnsi" w:hAnsiTheme="minorHAnsi"/>
          <w:spacing w:val="-1"/>
          <w:w w:val="95"/>
        </w:rPr>
        <w:t>Celle’ye</w:t>
      </w:r>
      <w:proofErr w:type="spellEnd"/>
      <w:r w:rsidRPr="009D5FBB">
        <w:rPr>
          <w:rStyle w:val="None"/>
          <w:rFonts w:asciiTheme="minorHAnsi" w:hAnsiTheme="minorHAnsi"/>
          <w:spacing w:val="-1"/>
          <w:w w:val="95"/>
        </w:rPr>
        <w:t xml:space="preserve"> itaat etmeye davet etmişler, kendilerini olduklarından başka türlü göstermemişler, onlardan görünerek onların altlarını oymaya çalışmamışlardır. Sünnetin küçüklerine bile önem verenler, tüm peygamberlerin ortak ve en büyük sünneti olan Rabbanî Hareket </w:t>
      </w:r>
      <w:proofErr w:type="spellStart"/>
      <w:r w:rsidRPr="009D5FBB">
        <w:rPr>
          <w:rStyle w:val="None"/>
          <w:rFonts w:asciiTheme="minorHAnsi" w:hAnsiTheme="minorHAnsi"/>
          <w:spacing w:val="-1"/>
          <w:w w:val="95"/>
        </w:rPr>
        <w:t>Metodu’na</w:t>
      </w:r>
      <w:proofErr w:type="spellEnd"/>
      <w:r w:rsidRPr="009D5FBB">
        <w:rPr>
          <w:rStyle w:val="None"/>
          <w:rFonts w:asciiTheme="minorHAnsi" w:hAnsiTheme="minorHAnsi"/>
          <w:spacing w:val="-1"/>
          <w:w w:val="95"/>
        </w:rPr>
        <w:t xml:space="preserve"> neden önem vermezler? </w:t>
      </w:r>
    </w:p>
    <w:p w:rsidR="004F2616" w:rsidRPr="009D5FBB" w:rsidRDefault="004F2616" w:rsidP="004045A6">
      <w:pPr>
        <w:pStyle w:val="ParagrafFurkanNesli"/>
        <w:rPr>
          <w:rStyle w:val="None"/>
          <w:rFonts w:asciiTheme="minorHAnsi" w:hAnsiTheme="minorHAnsi"/>
          <w:spacing w:val="-1"/>
          <w:w w:val="95"/>
        </w:rPr>
      </w:pPr>
      <w:r w:rsidRPr="009D5FBB">
        <w:rPr>
          <w:rStyle w:val="None"/>
          <w:rFonts w:asciiTheme="minorHAnsi" w:hAnsiTheme="minorHAnsi"/>
          <w:spacing w:val="-1"/>
          <w:w w:val="95"/>
        </w:rPr>
        <w:t>Öncü nesil çilekeştir. Milletinin içinde bulunduğu durumun huzursuzluğunu yaşar. Mum gibi yanar, kendini ve çevresini aydınlatır.</w:t>
      </w:r>
    </w:p>
    <w:p w:rsidR="004F2616" w:rsidRPr="009D5FBB" w:rsidRDefault="004F2616" w:rsidP="004045A6">
      <w:pPr>
        <w:pStyle w:val="ParagrafFurkanNesli"/>
        <w:rPr>
          <w:rStyle w:val="None"/>
          <w:rFonts w:asciiTheme="minorHAnsi" w:hAnsiTheme="minorHAnsi"/>
          <w:spacing w:val="-1"/>
          <w:w w:val="95"/>
        </w:rPr>
      </w:pPr>
      <w:r w:rsidRPr="009D5FBB">
        <w:rPr>
          <w:rStyle w:val="None"/>
          <w:rFonts w:asciiTheme="minorHAnsi" w:hAnsiTheme="minorHAnsi"/>
          <w:spacing w:val="-1"/>
          <w:w w:val="95"/>
        </w:rPr>
        <w:t>Öncü nesil hamlecidir, yerinde duramaz.</w:t>
      </w:r>
    </w:p>
    <w:p w:rsidR="004F2616" w:rsidRPr="009D5FBB" w:rsidRDefault="004F2616" w:rsidP="004045A6">
      <w:pPr>
        <w:pStyle w:val="ParagrafFurkanNesli"/>
        <w:rPr>
          <w:rStyle w:val="None"/>
          <w:rFonts w:asciiTheme="minorHAnsi" w:hAnsiTheme="minorHAnsi"/>
          <w:spacing w:val="-1"/>
          <w:w w:val="95"/>
        </w:rPr>
      </w:pPr>
      <w:r w:rsidRPr="009D5FBB">
        <w:rPr>
          <w:rStyle w:val="None"/>
          <w:rFonts w:asciiTheme="minorHAnsi" w:hAnsiTheme="minorHAnsi"/>
          <w:spacing w:val="-1"/>
          <w:w w:val="95"/>
        </w:rPr>
        <w:t>Öncü nesil davasına âşıktır, başka bir şey düşünemez. Kalplerinde başka bir şeye yer yoktur. Onlar hedefine kilitli bir mermi gibidir.</w:t>
      </w:r>
    </w:p>
    <w:p w:rsidR="004F2616" w:rsidRDefault="004F2616" w:rsidP="004045A6">
      <w:pPr>
        <w:pStyle w:val="ParagrafFurkanNesli"/>
        <w:rPr>
          <w:rStyle w:val="None"/>
          <w:rFonts w:asciiTheme="minorHAnsi" w:hAnsiTheme="minorHAnsi"/>
          <w:spacing w:val="-1"/>
          <w:w w:val="95"/>
        </w:rPr>
      </w:pPr>
      <w:r w:rsidRPr="009D5FBB">
        <w:rPr>
          <w:rStyle w:val="None"/>
          <w:rFonts w:asciiTheme="minorHAnsi" w:hAnsiTheme="minorHAnsi"/>
          <w:spacing w:val="-1"/>
          <w:w w:val="95"/>
        </w:rPr>
        <w:t xml:space="preserve">Öncü nesil meyve veren bir nesildir. Ağaçlar meyve vermediğinde kurur. Kuruduğunda meyve veremezler, öncü nesil ise meyve vermediğinde kuruyacağını bilir.  </w:t>
      </w:r>
    </w:p>
    <w:p w:rsidR="00676ED8" w:rsidRDefault="00676ED8" w:rsidP="004045A6">
      <w:pPr>
        <w:pStyle w:val="ParagrafFurkanNesli"/>
        <w:rPr>
          <w:rStyle w:val="None"/>
          <w:rFonts w:asciiTheme="minorHAnsi" w:hAnsiTheme="minorHAnsi"/>
          <w:spacing w:val="-1"/>
          <w:w w:val="95"/>
        </w:rPr>
      </w:pPr>
    </w:p>
    <w:p w:rsidR="00676ED8" w:rsidRPr="00676ED8" w:rsidRDefault="00676ED8" w:rsidP="004045A6">
      <w:pPr>
        <w:pStyle w:val="ParagrafFurkanNesli"/>
        <w:rPr>
          <w:rStyle w:val="None"/>
          <w:rFonts w:asciiTheme="minorHAnsi" w:hAnsiTheme="minorHAnsi"/>
          <w:spacing w:val="-1"/>
          <w:w w:val="95"/>
        </w:rPr>
      </w:pPr>
      <w:r w:rsidRPr="00676ED8">
        <w:rPr>
          <w:rStyle w:val="None"/>
          <w:rFonts w:asciiTheme="minorHAnsi" w:hAnsiTheme="minorHAnsi"/>
          <w:spacing w:val="-1"/>
          <w:w w:val="95"/>
        </w:rPr>
        <w:t>1-</w:t>
      </w:r>
      <w:r w:rsidRPr="00676ED8">
        <w:rPr>
          <w:rStyle w:val="None"/>
          <w:rFonts w:asciiTheme="minorHAnsi" w:hAnsiTheme="minorHAnsi"/>
          <w:spacing w:val="-1"/>
          <w:w w:val="95"/>
        </w:rPr>
        <w:tab/>
      </w:r>
      <w:proofErr w:type="spellStart"/>
      <w:r w:rsidRPr="00676ED8">
        <w:rPr>
          <w:rStyle w:val="None"/>
          <w:rFonts w:asciiTheme="minorHAnsi" w:hAnsiTheme="minorHAnsi"/>
          <w:spacing w:val="-1"/>
          <w:w w:val="95"/>
        </w:rPr>
        <w:t>Ra’d</w:t>
      </w:r>
      <w:proofErr w:type="spellEnd"/>
      <w:r w:rsidRPr="00676ED8">
        <w:rPr>
          <w:rStyle w:val="None"/>
          <w:rFonts w:asciiTheme="minorHAnsi" w:hAnsiTheme="minorHAnsi"/>
          <w:spacing w:val="-1"/>
          <w:w w:val="95"/>
        </w:rPr>
        <w:t xml:space="preserve"> 11</w:t>
      </w:r>
    </w:p>
    <w:p w:rsidR="00676ED8" w:rsidRPr="00676ED8" w:rsidRDefault="00676ED8" w:rsidP="004045A6">
      <w:pPr>
        <w:pStyle w:val="ParagrafFurkanNesli"/>
        <w:rPr>
          <w:rStyle w:val="None"/>
          <w:rFonts w:asciiTheme="minorHAnsi" w:hAnsiTheme="minorHAnsi"/>
          <w:spacing w:val="-1"/>
          <w:w w:val="95"/>
        </w:rPr>
      </w:pPr>
      <w:r w:rsidRPr="00676ED8">
        <w:rPr>
          <w:rStyle w:val="None"/>
          <w:rFonts w:asciiTheme="minorHAnsi" w:hAnsiTheme="minorHAnsi"/>
          <w:spacing w:val="-1"/>
          <w:w w:val="95"/>
        </w:rPr>
        <w:t>2-</w:t>
      </w:r>
      <w:r w:rsidRPr="00676ED8">
        <w:rPr>
          <w:rStyle w:val="None"/>
          <w:rFonts w:asciiTheme="minorHAnsi" w:hAnsiTheme="minorHAnsi"/>
          <w:spacing w:val="-1"/>
          <w:w w:val="95"/>
        </w:rPr>
        <w:tab/>
        <w:t>Bakara 138</w:t>
      </w:r>
    </w:p>
    <w:p w:rsidR="00676ED8" w:rsidRPr="00676ED8" w:rsidRDefault="00676ED8" w:rsidP="004045A6">
      <w:pPr>
        <w:pStyle w:val="ParagrafFurkanNesli"/>
        <w:rPr>
          <w:rStyle w:val="None"/>
          <w:rFonts w:asciiTheme="minorHAnsi" w:hAnsiTheme="minorHAnsi"/>
          <w:spacing w:val="-1"/>
          <w:w w:val="95"/>
        </w:rPr>
      </w:pPr>
      <w:r w:rsidRPr="00676ED8">
        <w:rPr>
          <w:rStyle w:val="None"/>
          <w:rFonts w:asciiTheme="minorHAnsi" w:hAnsiTheme="minorHAnsi"/>
          <w:spacing w:val="-1"/>
          <w:w w:val="95"/>
        </w:rPr>
        <w:t>3-</w:t>
      </w:r>
      <w:r w:rsidRPr="00676ED8">
        <w:rPr>
          <w:rStyle w:val="None"/>
          <w:rFonts w:asciiTheme="minorHAnsi" w:hAnsiTheme="minorHAnsi"/>
          <w:spacing w:val="-1"/>
          <w:w w:val="95"/>
        </w:rPr>
        <w:tab/>
      </w:r>
      <w:proofErr w:type="spellStart"/>
      <w:r w:rsidRPr="00676ED8">
        <w:rPr>
          <w:rStyle w:val="None"/>
          <w:rFonts w:asciiTheme="minorHAnsi" w:hAnsiTheme="minorHAnsi"/>
          <w:spacing w:val="-1"/>
          <w:w w:val="95"/>
        </w:rPr>
        <w:t>Münafikun</w:t>
      </w:r>
      <w:proofErr w:type="spellEnd"/>
      <w:r w:rsidRPr="00676ED8">
        <w:rPr>
          <w:rStyle w:val="None"/>
          <w:rFonts w:asciiTheme="minorHAnsi" w:hAnsiTheme="minorHAnsi"/>
          <w:spacing w:val="-1"/>
          <w:w w:val="95"/>
        </w:rPr>
        <w:t xml:space="preserve"> 8</w:t>
      </w:r>
    </w:p>
    <w:p w:rsidR="00676ED8" w:rsidRPr="00676ED8" w:rsidRDefault="00676ED8" w:rsidP="004045A6">
      <w:pPr>
        <w:pStyle w:val="ParagrafFurkanNesli"/>
        <w:rPr>
          <w:rStyle w:val="None"/>
          <w:rFonts w:asciiTheme="minorHAnsi" w:hAnsiTheme="minorHAnsi"/>
          <w:spacing w:val="-1"/>
          <w:w w:val="95"/>
        </w:rPr>
      </w:pPr>
      <w:r w:rsidRPr="00676ED8">
        <w:rPr>
          <w:rStyle w:val="None"/>
          <w:rFonts w:asciiTheme="minorHAnsi" w:hAnsiTheme="minorHAnsi"/>
          <w:spacing w:val="-1"/>
          <w:w w:val="95"/>
        </w:rPr>
        <w:t>4-</w:t>
      </w:r>
      <w:r w:rsidRPr="00676ED8">
        <w:rPr>
          <w:rStyle w:val="None"/>
          <w:rFonts w:asciiTheme="minorHAnsi" w:hAnsiTheme="minorHAnsi"/>
          <w:spacing w:val="-1"/>
          <w:w w:val="95"/>
        </w:rPr>
        <w:tab/>
        <w:t>Al-i İmran 139</w:t>
      </w:r>
    </w:p>
    <w:p w:rsidR="00676ED8" w:rsidRPr="00676ED8" w:rsidRDefault="00676ED8" w:rsidP="004045A6">
      <w:pPr>
        <w:pStyle w:val="ParagrafFurkanNesli"/>
        <w:rPr>
          <w:rStyle w:val="None"/>
          <w:rFonts w:asciiTheme="minorHAnsi" w:hAnsiTheme="minorHAnsi"/>
          <w:spacing w:val="-1"/>
          <w:w w:val="95"/>
        </w:rPr>
      </w:pPr>
      <w:r w:rsidRPr="00676ED8">
        <w:rPr>
          <w:rStyle w:val="None"/>
          <w:rFonts w:asciiTheme="minorHAnsi" w:hAnsiTheme="minorHAnsi"/>
          <w:spacing w:val="-1"/>
          <w:w w:val="95"/>
        </w:rPr>
        <w:t>5-</w:t>
      </w:r>
      <w:r w:rsidRPr="00676ED8">
        <w:rPr>
          <w:rStyle w:val="None"/>
          <w:rFonts w:asciiTheme="minorHAnsi" w:hAnsiTheme="minorHAnsi"/>
          <w:spacing w:val="-1"/>
          <w:w w:val="95"/>
        </w:rPr>
        <w:tab/>
        <w:t>Fetih 29</w:t>
      </w:r>
    </w:p>
    <w:p w:rsidR="00676ED8" w:rsidRPr="00676ED8" w:rsidRDefault="00676ED8" w:rsidP="004045A6">
      <w:pPr>
        <w:pStyle w:val="ParagrafFurkanNesli"/>
        <w:rPr>
          <w:rStyle w:val="None"/>
          <w:rFonts w:asciiTheme="minorHAnsi" w:hAnsiTheme="minorHAnsi"/>
          <w:spacing w:val="-1"/>
          <w:w w:val="95"/>
        </w:rPr>
      </w:pPr>
      <w:r w:rsidRPr="00676ED8">
        <w:rPr>
          <w:rStyle w:val="None"/>
          <w:rFonts w:asciiTheme="minorHAnsi" w:hAnsiTheme="minorHAnsi"/>
          <w:spacing w:val="-1"/>
          <w:w w:val="95"/>
        </w:rPr>
        <w:t>6-</w:t>
      </w:r>
      <w:r w:rsidRPr="00676ED8">
        <w:rPr>
          <w:rStyle w:val="None"/>
          <w:rFonts w:asciiTheme="minorHAnsi" w:hAnsiTheme="minorHAnsi"/>
          <w:spacing w:val="-1"/>
          <w:w w:val="95"/>
        </w:rPr>
        <w:tab/>
        <w:t>Al-İ İmran 146</w:t>
      </w:r>
    </w:p>
    <w:p w:rsidR="00676ED8" w:rsidRPr="00676ED8" w:rsidRDefault="00676ED8" w:rsidP="004045A6">
      <w:pPr>
        <w:pStyle w:val="ParagrafFurkanNesli"/>
        <w:rPr>
          <w:rStyle w:val="None"/>
          <w:rFonts w:asciiTheme="minorHAnsi" w:hAnsiTheme="minorHAnsi"/>
          <w:spacing w:val="-1"/>
          <w:w w:val="95"/>
        </w:rPr>
      </w:pPr>
      <w:r w:rsidRPr="00676ED8">
        <w:rPr>
          <w:rStyle w:val="None"/>
          <w:rFonts w:asciiTheme="minorHAnsi" w:hAnsiTheme="minorHAnsi"/>
          <w:spacing w:val="-1"/>
          <w:w w:val="95"/>
        </w:rPr>
        <w:t>7-</w:t>
      </w:r>
      <w:r w:rsidRPr="00676ED8">
        <w:rPr>
          <w:rStyle w:val="None"/>
          <w:rFonts w:asciiTheme="minorHAnsi" w:hAnsiTheme="minorHAnsi"/>
          <w:spacing w:val="-1"/>
          <w:w w:val="95"/>
        </w:rPr>
        <w:tab/>
        <w:t>Al-İ İmran 28</w:t>
      </w:r>
    </w:p>
    <w:p w:rsidR="000C5A75" w:rsidRPr="00A134AF" w:rsidRDefault="00676ED8" w:rsidP="004045A6">
      <w:pPr>
        <w:pStyle w:val="ParagrafFurkanNesli"/>
        <w:rPr>
          <w:rFonts w:asciiTheme="minorHAnsi" w:hAnsiTheme="minorHAnsi"/>
          <w:spacing w:val="-1"/>
          <w:w w:val="95"/>
        </w:rPr>
      </w:pPr>
      <w:r w:rsidRPr="00676ED8">
        <w:rPr>
          <w:rStyle w:val="None"/>
          <w:rFonts w:asciiTheme="minorHAnsi" w:hAnsiTheme="minorHAnsi"/>
          <w:spacing w:val="-1"/>
          <w:w w:val="95"/>
        </w:rPr>
        <w:t>8-</w:t>
      </w:r>
      <w:r w:rsidRPr="00676ED8">
        <w:rPr>
          <w:rStyle w:val="None"/>
          <w:rFonts w:asciiTheme="minorHAnsi" w:hAnsiTheme="minorHAnsi"/>
          <w:spacing w:val="-1"/>
          <w:w w:val="95"/>
        </w:rPr>
        <w:tab/>
      </w:r>
      <w:proofErr w:type="spellStart"/>
      <w:r w:rsidRPr="00676ED8">
        <w:rPr>
          <w:rStyle w:val="None"/>
          <w:rFonts w:asciiTheme="minorHAnsi" w:hAnsiTheme="minorHAnsi"/>
          <w:spacing w:val="-1"/>
          <w:w w:val="95"/>
        </w:rPr>
        <w:t>Hucurat</w:t>
      </w:r>
      <w:proofErr w:type="spellEnd"/>
      <w:r w:rsidRPr="00676ED8">
        <w:rPr>
          <w:rStyle w:val="None"/>
          <w:rFonts w:asciiTheme="minorHAnsi" w:hAnsiTheme="minorHAnsi"/>
          <w:spacing w:val="-1"/>
          <w:w w:val="95"/>
        </w:rPr>
        <w:t xml:space="preserve"> 1</w:t>
      </w:r>
      <w:bookmarkStart w:id="0" w:name="_GoBack"/>
      <w:bookmarkEnd w:id="0"/>
    </w:p>
    <w:sectPr w:rsidR="000C5A75" w:rsidRPr="00A134AF" w:rsidSect="009D5FBB">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2DB" w:rsidRDefault="00BE42DB" w:rsidP="004045A6">
      <w:pPr>
        <w:spacing w:after="0" w:line="240" w:lineRule="auto"/>
      </w:pPr>
      <w:r>
        <w:separator/>
      </w:r>
    </w:p>
  </w:endnote>
  <w:endnote w:type="continuationSeparator" w:id="0">
    <w:p w:rsidR="00BE42DB" w:rsidRDefault="00BE42DB" w:rsidP="0040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Subh">
    <w:panose1 w:val="00000000000000000000"/>
    <w:charset w:val="00"/>
    <w:family w:val="roman"/>
    <w:notTrueType/>
    <w:pitch w:val="variable"/>
    <w:sig w:usb0="800000AF" w:usb1="5000205B" w:usb2="00000000" w:usb3="00000000" w:csb0="0000009B" w:csb1="00000000"/>
  </w:font>
  <w:font w:name="UnivrstyRoman BT">
    <w:charset w:val="00"/>
    <w:family w:val="decorative"/>
    <w:pitch w:val="variable"/>
    <w:sig w:usb0="00000087" w:usb1="00000000" w:usb2="00000000" w:usb3="00000000" w:csb0="0000001B" w:csb1="00000000"/>
  </w:font>
  <w:font w:name="Chaparral Pro">
    <w:panose1 w:val="02060503040505020203"/>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A6" w:rsidRPr="004045A6" w:rsidRDefault="004045A6" w:rsidP="004045A6">
    <w:pPr>
      <w:pStyle w:val="AltBilgi"/>
      <w:rPr>
        <w:b/>
        <w:bCs/>
      </w:rPr>
    </w:pPr>
    <w:r w:rsidRPr="004045A6">
      <w:rPr>
        <w:b/>
        <w:bCs/>
      </w:rPr>
      <w:t>FND 2. Sayı – Haziran 2011</w:t>
    </w:r>
    <w:r w:rsidRPr="004045A6">
      <w:rPr>
        <w:b/>
        <w:bCs/>
      </w:rPr>
      <w:tab/>
    </w:r>
    <w:r w:rsidRPr="004045A6">
      <w:rPr>
        <w:b/>
        <w:bCs/>
      </w:rPr>
      <w:tab/>
    </w:r>
    <w:hyperlink r:id="rId1" w:history="1">
      <w:r w:rsidRPr="00147EFA">
        <w:rPr>
          <w:rStyle w:val="Kpr"/>
          <w:b/>
          <w:bCs/>
        </w:rPr>
        <w:t>www.furkannesli.net</w:t>
      </w:r>
    </w:hyperlink>
    <w:r>
      <w:rPr>
        <w:b/>
        <w:bCs/>
      </w:rPr>
      <w:t xml:space="preserve"> </w:t>
    </w:r>
  </w:p>
  <w:p w:rsidR="004045A6" w:rsidRDefault="004045A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2DB" w:rsidRDefault="00BE42DB" w:rsidP="004045A6">
      <w:pPr>
        <w:spacing w:after="0" w:line="240" w:lineRule="auto"/>
      </w:pPr>
      <w:r>
        <w:separator/>
      </w:r>
    </w:p>
  </w:footnote>
  <w:footnote w:type="continuationSeparator" w:id="0">
    <w:p w:rsidR="00BE42DB" w:rsidRDefault="00BE42DB" w:rsidP="004045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7D"/>
    <w:rsid w:val="000C5A75"/>
    <w:rsid w:val="004045A6"/>
    <w:rsid w:val="004F2616"/>
    <w:rsid w:val="00676ED8"/>
    <w:rsid w:val="009D5FBB"/>
    <w:rsid w:val="00A134AF"/>
    <w:rsid w:val="00AA577D"/>
    <w:rsid w:val="00BE42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B16E"/>
  <w15:chartTrackingRefBased/>
  <w15:docId w15:val="{8FD0C890-6AAE-4810-A484-1CDDC4EF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ar">
    <w:name w:val="Yazar"/>
    <w:basedOn w:val="Normal"/>
    <w:uiPriority w:val="99"/>
    <w:rsid w:val="004F2616"/>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character" w:customStyle="1" w:styleId="BalkMaviFurkanNesli">
    <w:name w:val="Başlık Mavi (Furkan Nesli)"/>
    <w:uiPriority w:val="99"/>
    <w:rsid w:val="004F2616"/>
    <w:rPr>
      <w:rFonts w:ascii="UnivrstyRoman BT" w:hAnsi="UnivrstyRoman BT" w:cs="UnivrstyRoman BT"/>
      <w:color w:val="1965DA"/>
      <w:sz w:val="113"/>
      <w:szCs w:val="113"/>
    </w:rPr>
  </w:style>
  <w:style w:type="paragraph" w:customStyle="1" w:styleId="ParagrafFurkanNesli">
    <w:name w:val="Paragraf (Furkan Nesli)"/>
    <w:basedOn w:val="Normal"/>
    <w:uiPriority w:val="99"/>
    <w:rsid w:val="004F2616"/>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paragraph" w:customStyle="1" w:styleId="lkParagrafFurkanNesli">
    <w:name w:val="İlk Paragraf (Furkan Nesli)"/>
    <w:basedOn w:val="ParagrafFurkanNesli"/>
    <w:uiPriority w:val="99"/>
    <w:rsid w:val="004F2616"/>
  </w:style>
  <w:style w:type="character" w:customStyle="1" w:styleId="None">
    <w:name w:val="(None)"/>
    <w:uiPriority w:val="99"/>
    <w:rsid w:val="004F2616"/>
  </w:style>
  <w:style w:type="character" w:customStyle="1" w:styleId="TrnakiFurkanNesli">
    <w:name w:val="Tırnak İçi (Furkan Nesli)"/>
    <w:uiPriority w:val="99"/>
    <w:rsid w:val="004F2616"/>
    <w:rPr>
      <w:rFonts w:ascii="Chaparral Pro" w:hAnsi="Chaparral Pro" w:cs="Chaparral Pro"/>
      <w:i/>
      <w:iCs/>
    </w:rPr>
  </w:style>
  <w:style w:type="character" w:styleId="Kpr">
    <w:name w:val="Hyperlink"/>
    <w:basedOn w:val="VarsaylanParagrafYazTipi"/>
    <w:uiPriority w:val="99"/>
    <w:unhideWhenUsed/>
    <w:rsid w:val="004045A6"/>
    <w:rPr>
      <w:color w:val="0563C1" w:themeColor="hyperlink"/>
      <w:u w:val="single"/>
    </w:rPr>
  </w:style>
  <w:style w:type="paragraph" w:styleId="stBilgi">
    <w:name w:val="header"/>
    <w:basedOn w:val="Normal"/>
    <w:link w:val="stBilgiChar"/>
    <w:uiPriority w:val="99"/>
    <w:unhideWhenUsed/>
    <w:rsid w:val="004045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45A6"/>
  </w:style>
  <w:style w:type="paragraph" w:styleId="AltBilgi">
    <w:name w:val="footer"/>
    <w:basedOn w:val="Normal"/>
    <w:link w:val="AltBilgiChar"/>
    <w:uiPriority w:val="99"/>
    <w:unhideWhenUsed/>
    <w:rsid w:val="004045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4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1036</Words>
  <Characters>5909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6</cp:revision>
  <dcterms:created xsi:type="dcterms:W3CDTF">2016-12-23T17:03:00Z</dcterms:created>
  <dcterms:modified xsi:type="dcterms:W3CDTF">2020-04-28T18:01:00Z</dcterms:modified>
</cp:coreProperties>
</file>