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CAC" w:rsidRPr="00FA6E49" w:rsidRDefault="00FA6E49" w:rsidP="00C66CAC">
      <w:pPr>
        <w:jc w:val="center"/>
        <w:rPr>
          <w:b/>
          <w:sz w:val="50"/>
          <w:szCs w:val="50"/>
        </w:rPr>
      </w:pPr>
      <w:r w:rsidRPr="00FA6E49">
        <w:rPr>
          <w:b/>
          <w:sz w:val="50"/>
          <w:szCs w:val="50"/>
        </w:rPr>
        <w:t>Bunun Adı Katliam: Dünyada Üç Kadından Biri Şiddet Görüyor</w:t>
      </w:r>
    </w:p>
    <w:p w:rsidR="00C66CAC" w:rsidRDefault="00FA6E49" w:rsidP="00FA6E49">
      <w:pPr>
        <w:jc w:val="both"/>
      </w:pPr>
      <w:r>
        <w:tab/>
      </w:r>
      <w:r w:rsidR="00C66CAC">
        <w:t>Dünya Sağlık Örgütü’nün açıkladığı son rapora göre, tüm çalışmalara rağmen kadına yönelik şiddetin önüne geçilemiyor, aksine şiddet günden güne artıyor. Dünyadaki her üç kadından biri şiddet görüyor.</w:t>
      </w:r>
    </w:p>
    <w:p w:rsidR="00C66CAC" w:rsidRDefault="00FA6E49" w:rsidP="00FA6E49">
      <w:pPr>
        <w:jc w:val="both"/>
      </w:pPr>
      <w:r>
        <w:tab/>
      </w:r>
      <w:r w:rsidR="00C66CAC">
        <w:t>Dayak yiyorlar, aşağılanıyorlar ya da tecavüze uğruyorlar… Dünyanın başlıca sorunlarından biri olan kadına yönelik şiddet, tahmin edilenden çok daha hızlı bir şekilde artıyor. Dünya Sağlık Örgütü’nün son verilerine göre, dünyadaki her üç kadından biri hayatında en az bir kez eşi tarafından kötü muameleye maruz kalmış. Kadına yönelik şiddetin dünyada ‘salgın’ boyutuna ulaştığına dikkat çekildi.</w:t>
      </w:r>
    </w:p>
    <w:p w:rsidR="00C66CAC" w:rsidRDefault="00FA6E49" w:rsidP="00FA6E49">
      <w:pPr>
        <w:jc w:val="both"/>
      </w:pPr>
      <w:r>
        <w:tab/>
      </w:r>
      <w:r w:rsidR="00C66CAC">
        <w:t xml:space="preserve">Araştırmaya göre, refah seviyesinin yüksek olduğu Kuzey Amerika, Avrupa, Avustralya ve Japonya gibi bölgelerde de kadınların dörtte biri </w:t>
      </w:r>
      <w:proofErr w:type="gramStart"/>
      <w:r w:rsidR="00C66CAC">
        <w:t>partneri</w:t>
      </w:r>
      <w:proofErr w:type="gramEnd"/>
      <w:r w:rsidR="00C66CAC">
        <w:t xml:space="preserve"> tarafından fiziksel ya da cinsel şiddete uğramış. </w:t>
      </w:r>
      <w:proofErr w:type="gramStart"/>
      <w:r w:rsidR="00C66CAC">
        <w:t xml:space="preserve">Güneydoğu Asya ve Afrika’da ise kadınların üçte birinden fazlası şiddet mağduru. </w:t>
      </w:r>
      <w:proofErr w:type="gramEnd"/>
      <w:r w:rsidR="00C66CAC">
        <w:t>Dünyanın neresinde olursa olsun değişmeyen olgulardan bir diğeri de çok sayıda kadının şiddete uğradığını açıkça dile getirmemesi. Kadınların çoğunlukla vücudundaki yaralanmaların sebebini söylemekten çekindiğini kaydetti.</w:t>
      </w:r>
    </w:p>
    <w:p w:rsidR="00C66CAC" w:rsidRPr="00FA6E49" w:rsidRDefault="00FA6E49" w:rsidP="00FA6E49">
      <w:pPr>
        <w:jc w:val="both"/>
        <w:rPr>
          <w:b/>
        </w:rPr>
      </w:pPr>
      <w:r>
        <w:rPr>
          <w:b/>
        </w:rPr>
        <w:tab/>
      </w:r>
      <w:r w:rsidR="00C66CAC" w:rsidRPr="00FA6E49">
        <w:rPr>
          <w:b/>
        </w:rPr>
        <w:t>AVRUPA’NIN KADINA KARŞI ŞİDDET KARNESİ UTANÇ VERİCİ</w:t>
      </w:r>
    </w:p>
    <w:p w:rsidR="00C66CAC" w:rsidRDefault="00FA6E49" w:rsidP="00FA6E49">
      <w:pPr>
        <w:jc w:val="both"/>
      </w:pPr>
      <w:r>
        <w:tab/>
      </w:r>
      <w:r w:rsidR="00C66CAC">
        <w:t>Avrupa’da kadınlara uygulanan şiddetin tahminlerden çok daha fazla olduğu, her üç kadından birine şiddet uygulandığı belirlendi.</w:t>
      </w:r>
    </w:p>
    <w:p w:rsidR="00C66CAC" w:rsidRDefault="00FA6E49" w:rsidP="00FA6E49">
      <w:pPr>
        <w:jc w:val="both"/>
      </w:pPr>
      <w:r>
        <w:tab/>
      </w:r>
      <w:r w:rsidR="00C66CAC">
        <w:t>Avrupa Temel Haklar Ajansı son yapılan bir araştırma sonuçlarına dayanarak AB ülkelerinde her üç kadından birinin gençlik yıllarından bu yana fiziksel ve cinsel şiddete maruz kaldığını bildirdi. Bu şekilde şiddet gören kadın sayısı Avrupa genelinde 62 milyonu buluyor ve bunlardan yüzde 5’ine tecavüz edildi.</w:t>
      </w:r>
    </w:p>
    <w:p w:rsidR="00C66CAC" w:rsidRDefault="00FA6E49" w:rsidP="00FA6E49">
      <w:pPr>
        <w:jc w:val="both"/>
      </w:pPr>
      <w:r>
        <w:tab/>
      </w:r>
      <w:r w:rsidR="00C66CAC">
        <w:t>Araştırmada kendisine soru yöneltilen kadınlardan yüzde 22’si, evli oldukları ya da beraber yaşadıkları eşleri tarafından fiziksel ve cinsel şiddete maruz kaldıklarını söyledi. Yabancı erkekler tarafından tecavüze uğrayan kadınların çoğunluğu ise polise giderek şikâyetçi oluyorlar. Kendisine soru yöneltilenlerin yüzde 6’sı tecavüz edilme tehlikesi yaşadığını bildirdi. Her yirmi kadından birisi de tecavüz kurbanı olduğunu belirtti. Avrupa geneline bakıldığında bu oran sayı olarak 9 milyon kadının tecavüze uğradığını gösteriyor.</w:t>
      </w:r>
    </w:p>
    <w:p w:rsidR="00C66CAC" w:rsidRDefault="00FA6E49" w:rsidP="00FA6E49">
      <w:pPr>
        <w:jc w:val="both"/>
      </w:pPr>
      <w:r>
        <w:tab/>
      </w:r>
      <w:r w:rsidR="00C66CAC">
        <w:t>Avrupa ülkele</w:t>
      </w:r>
      <w:r>
        <w:t>rinde kadına şiddet verilerinde</w:t>
      </w:r>
      <w:r w:rsidR="00C66CAC">
        <w:t xml:space="preserve"> sıralamaya bakıldığında;</w:t>
      </w:r>
    </w:p>
    <w:p w:rsidR="00C66CAC" w:rsidRDefault="00FA6E49" w:rsidP="00FA6E49">
      <w:pPr>
        <w:jc w:val="both"/>
      </w:pPr>
      <w:r>
        <w:tab/>
      </w:r>
      <w:r w:rsidR="00C66CAC">
        <w:t>Birinci sırada yüzde 52 ile Danimarka, ikinci sırada yüzde 47 ile Finlandiya ve yüzde 46 ile İsveç üçüncü sırada yer alıyor. En az şiddetin uygulandığı iki ülke ise Avusturya ve Hırvatistan. Bu ülkelerde kadınların yüzde 20’si şiddete maruz bırakılıyor.</w:t>
      </w:r>
    </w:p>
    <w:p w:rsidR="00C66CAC" w:rsidRDefault="00FA6E49" w:rsidP="00FA6E49">
      <w:pPr>
        <w:jc w:val="both"/>
      </w:pPr>
      <w:r>
        <w:tab/>
      </w:r>
      <w:r w:rsidR="00C66CAC">
        <w:t>Kadınlara şiddet konusundaki araştırma için 28 AB ülkesinde yaşları 18 ile 74 arasındaki 42 bin kadına sorular yöneltildi. Mülakatlar 2012 yılında yapıldı. AB’de şimdiye kadar buna benzer bir araştırma hiç yapılmamıştı.</w:t>
      </w:r>
      <w:r w:rsidR="00C66CAC" w:rsidRPr="00FA6E49">
        <w:rPr>
          <w:vertAlign w:val="superscript"/>
        </w:rPr>
        <w:t>1</w:t>
      </w:r>
    </w:p>
    <w:p w:rsidR="00C66CAC" w:rsidRPr="00FA6E49" w:rsidRDefault="00FA6E49" w:rsidP="00FA6E49">
      <w:pPr>
        <w:jc w:val="both"/>
        <w:rPr>
          <w:b/>
        </w:rPr>
      </w:pPr>
      <w:r w:rsidRPr="00FA6E49">
        <w:rPr>
          <w:b/>
        </w:rPr>
        <w:tab/>
      </w:r>
      <w:r w:rsidR="00C66CAC" w:rsidRPr="00FA6E49">
        <w:rPr>
          <w:b/>
        </w:rPr>
        <w:t>TÜRKİYE’DE KADINA ŞİDDET KATLANARAK ARTIYOR</w:t>
      </w:r>
    </w:p>
    <w:p w:rsidR="00C66CAC" w:rsidRDefault="00FA6E49" w:rsidP="00FA6E49">
      <w:pPr>
        <w:jc w:val="both"/>
      </w:pPr>
      <w:r>
        <w:tab/>
      </w:r>
      <w:r w:rsidR="00C66CAC">
        <w:t>2013’te 228 kadının öldürü</w:t>
      </w:r>
      <w:bookmarkStart w:id="0" w:name="_GoBack"/>
      <w:bookmarkEnd w:id="0"/>
      <w:r w:rsidR="00C66CAC">
        <w:t>ldüğü Türkiye’de bu yıl tablo daha da kara.</w:t>
      </w:r>
    </w:p>
    <w:p w:rsidR="00C66CAC" w:rsidRDefault="00FA6E49" w:rsidP="00FA6E49">
      <w:pPr>
        <w:jc w:val="both"/>
      </w:pPr>
      <w:r>
        <w:tab/>
      </w:r>
      <w:r w:rsidR="00C66CAC">
        <w:t>Kadına yönelik şiddetin önüne geçmek için verilen mücadele ve çıkarılan yasalar, bu şiddeti durdurmaya yetmiyor. Şiddetin her türlüsüne maruz kalan kadınların, son noktada cinayete kurban gitmelerinin önüne bir türlü geçilemiyor. Kadın cinayetlerinde istatistiksel verilere her geçen gün bir yenisi eklenirken, 2013’te 237 kadının öldürüldüğü Türkiye’de, bu sayı 2014’ün ilk 10 ayında 255’e yükseldi. Sadece Ekim ayında 29 kadının yaşam hakkı elinden alındı.</w:t>
      </w:r>
      <w:r w:rsidR="00C66CAC" w:rsidRPr="00FA6E49">
        <w:rPr>
          <w:vertAlign w:val="superscript"/>
        </w:rPr>
        <w:t>2</w:t>
      </w:r>
    </w:p>
    <w:p w:rsidR="00FA6E49" w:rsidRPr="00FA6E49" w:rsidRDefault="00FA6E49" w:rsidP="00FA6E49">
      <w:pPr>
        <w:jc w:val="both"/>
        <w:rPr>
          <w:sz w:val="18"/>
        </w:rPr>
      </w:pPr>
      <w:r w:rsidRPr="00FA6E49">
        <w:rPr>
          <w:sz w:val="18"/>
        </w:rPr>
        <w:t>1. Dünya Bülteni / Haber Merkezi</w:t>
      </w:r>
    </w:p>
    <w:p w:rsidR="00C66CAC" w:rsidRPr="00FA6E49" w:rsidRDefault="00FA6E49" w:rsidP="00FA6E49">
      <w:pPr>
        <w:jc w:val="both"/>
        <w:rPr>
          <w:sz w:val="18"/>
        </w:rPr>
      </w:pPr>
      <w:r w:rsidRPr="00FA6E49">
        <w:rPr>
          <w:sz w:val="18"/>
        </w:rPr>
        <w:t>2. İhlâs Haber Ajansı</w:t>
      </w:r>
    </w:p>
    <w:p w:rsidR="00C66CAC" w:rsidRDefault="00C66CAC"/>
    <w:sectPr w:rsidR="00C66CAC" w:rsidSect="00FA6E4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2B9" w:rsidRDefault="001E62B9" w:rsidP="00FA6E49">
      <w:pPr>
        <w:spacing w:after="0" w:line="240" w:lineRule="auto"/>
      </w:pPr>
      <w:r>
        <w:separator/>
      </w:r>
    </w:p>
  </w:endnote>
  <w:endnote w:type="continuationSeparator" w:id="0">
    <w:p w:rsidR="001E62B9" w:rsidRDefault="001E62B9" w:rsidP="00FA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49" w:rsidRPr="00FA6E49" w:rsidRDefault="00FA6E49" w:rsidP="00FA6E49">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46</w:t>
    </w:r>
    <w:r w:rsidRPr="0023502E">
      <w:rPr>
        <w:rFonts w:ascii="Calibri" w:eastAsia="Calibri" w:hAnsi="Calibri" w:cs="Times New Roman"/>
        <w:b/>
        <w:bCs/>
        <w:lang w:eastAsia="tr-TR"/>
      </w:rPr>
      <w:t>.Sayı-</w:t>
    </w:r>
    <w:r>
      <w:rPr>
        <w:rFonts w:ascii="Calibri" w:eastAsia="Calibri" w:hAnsi="Calibri" w:cs="Times New Roman"/>
        <w:b/>
        <w:bCs/>
        <w:lang w:eastAsia="tr-TR"/>
      </w:rPr>
      <w:t xml:space="preserve"> Şubat</w:t>
    </w:r>
    <w:r w:rsidRPr="0023502E">
      <w:rPr>
        <w:rFonts w:ascii="Calibri" w:eastAsia="Calibri" w:hAnsi="Calibri" w:cs="Times New Roman"/>
        <w:b/>
        <w:bCs/>
        <w:lang w:eastAsia="tr-TR"/>
      </w:rPr>
      <w:t xml:space="preserve"> 201</w:t>
    </w:r>
    <w:r>
      <w:rPr>
        <w:rFonts w:ascii="Calibri" w:eastAsia="Calibri" w:hAnsi="Calibri" w:cs="Times New Roman"/>
        <w:b/>
        <w:bCs/>
        <w:lang w:eastAsia="tr-TR"/>
      </w:rPr>
      <w:t>5</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2B9" w:rsidRDefault="001E62B9" w:rsidP="00FA6E49">
      <w:pPr>
        <w:spacing w:after="0" w:line="240" w:lineRule="auto"/>
      </w:pPr>
      <w:r>
        <w:separator/>
      </w:r>
    </w:p>
  </w:footnote>
  <w:footnote w:type="continuationSeparator" w:id="0">
    <w:p w:rsidR="001E62B9" w:rsidRDefault="001E62B9" w:rsidP="00FA6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49" w:rsidRPr="00FA6E49" w:rsidRDefault="00FA6E49" w:rsidP="00FA6E49">
    <w:pPr>
      <w:pStyle w:val="stbilgi"/>
      <w:jc w:val="right"/>
      <w:rPr>
        <w:b/>
        <w:sz w:val="34"/>
        <w:szCs w:val="34"/>
      </w:rPr>
    </w:pPr>
    <w:r w:rsidRPr="00163DB6">
      <w:rPr>
        <w:b/>
        <w:sz w:val="34"/>
        <w:szCs w:val="34"/>
      </w:rPr>
      <w:t>İSTATİSTİK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AC"/>
    <w:rsid w:val="001E62B9"/>
    <w:rsid w:val="00A639D6"/>
    <w:rsid w:val="00C66CAC"/>
    <w:rsid w:val="00FA6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2E3BC-F80E-49B4-B282-26F027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6E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6E49"/>
  </w:style>
  <w:style w:type="paragraph" w:styleId="Altbilgi">
    <w:name w:val="footer"/>
    <w:basedOn w:val="Normal"/>
    <w:link w:val="AltbilgiChar"/>
    <w:uiPriority w:val="99"/>
    <w:unhideWhenUsed/>
    <w:rsid w:val="00FA6E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6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2017-05-24T13:51:00Z</dcterms:created>
  <dcterms:modified xsi:type="dcterms:W3CDTF">2021-10-08T08:57:00Z</dcterms:modified>
</cp:coreProperties>
</file>