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DBC6A" w14:textId="5DB04D7A" w:rsidR="00FA5238" w:rsidRPr="00A113B6" w:rsidRDefault="00FA5238" w:rsidP="008E56A2">
      <w:pPr>
        <w:jc w:val="right"/>
        <w:rPr>
          <w:b/>
          <w:sz w:val="34"/>
          <w:szCs w:val="34"/>
        </w:rPr>
      </w:pPr>
      <w:r w:rsidRPr="00A113B6">
        <w:rPr>
          <w:b/>
          <w:sz w:val="34"/>
          <w:szCs w:val="34"/>
        </w:rPr>
        <w:t>ŞİİR</w:t>
      </w:r>
    </w:p>
    <w:p w14:paraId="03864396" w14:textId="6903F913" w:rsidR="00D368DC" w:rsidRPr="00A113B6" w:rsidRDefault="00394E7D" w:rsidP="00D368DC">
      <w:pPr>
        <w:jc w:val="center"/>
        <w:rPr>
          <w:b/>
          <w:sz w:val="50"/>
          <w:szCs w:val="50"/>
        </w:rPr>
      </w:pPr>
      <w:proofErr w:type="spellStart"/>
      <w:r w:rsidRPr="00A113B6">
        <w:rPr>
          <w:b/>
          <w:sz w:val="50"/>
          <w:szCs w:val="50"/>
        </w:rPr>
        <w:t>Âtiyi</w:t>
      </w:r>
      <w:proofErr w:type="spellEnd"/>
      <w:r w:rsidRPr="00A113B6">
        <w:rPr>
          <w:b/>
          <w:sz w:val="50"/>
          <w:szCs w:val="50"/>
        </w:rPr>
        <w:t xml:space="preserve"> Karanlık Görerek Azmi Bırakmak</w:t>
      </w:r>
    </w:p>
    <w:p w14:paraId="50DB7EF9" w14:textId="1455C88D" w:rsidR="00D368DC" w:rsidRPr="00D368DC" w:rsidRDefault="00D368DC" w:rsidP="00A113B6">
      <w:pPr>
        <w:jc w:val="center"/>
        <w:rPr>
          <w:iCs/>
        </w:rPr>
      </w:pPr>
      <w:proofErr w:type="spellStart"/>
      <w:r w:rsidRPr="00D368DC">
        <w:rPr>
          <w:iCs/>
        </w:rPr>
        <w:t>Âtiyi</w:t>
      </w:r>
      <w:proofErr w:type="spellEnd"/>
      <w:r w:rsidRPr="00D368DC">
        <w:rPr>
          <w:iCs/>
        </w:rPr>
        <w:t xml:space="preserve"> karanlık görerek azmi bırakmak...</w:t>
      </w:r>
    </w:p>
    <w:p w14:paraId="0FA2FA1D" w14:textId="39FB83D1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 xml:space="preserve">Alçak bir ölüm varsa, </w:t>
      </w:r>
      <w:proofErr w:type="spellStart"/>
      <w:r w:rsidRPr="00D368DC">
        <w:rPr>
          <w:iCs/>
        </w:rPr>
        <w:t>emînim</w:t>
      </w:r>
      <w:proofErr w:type="spellEnd"/>
      <w:r w:rsidRPr="00D368DC">
        <w:rPr>
          <w:iCs/>
        </w:rPr>
        <w:t>, budur ancak.</w:t>
      </w:r>
    </w:p>
    <w:p w14:paraId="7A61F456" w14:textId="00FCC46B" w:rsidR="00D368DC" w:rsidRPr="00D368DC" w:rsidRDefault="00D368DC" w:rsidP="00A113B6">
      <w:pPr>
        <w:jc w:val="center"/>
        <w:rPr>
          <w:iCs/>
        </w:rPr>
      </w:pPr>
      <w:proofErr w:type="spellStart"/>
      <w:r w:rsidRPr="00D368DC">
        <w:rPr>
          <w:iCs/>
        </w:rPr>
        <w:t>Dünyâda</w:t>
      </w:r>
      <w:proofErr w:type="spellEnd"/>
      <w:r w:rsidRPr="00D368DC">
        <w:rPr>
          <w:iCs/>
        </w:rPr>
        <w:t xml:space="preserve"> inanmam, hani görsem de gözümle.</w:t>
      </w:r>
    </w:p>
    <w:p w14:paraId="1AE7843A" w14:textId="7C07E807" w:rsidR="00D368DC" w:rsidRPr="00D368DC" w:rsidRDefault="00D368DC" w:rsidP="00A113B6">
      <w:pPr>
        <w:jc w:val="center"/>
        <w:rPr>
          <w:iCs/>
        </w:rPr>
      </w:pPr>
      <w:proofErr w:type="spellStart"/>
      <w:r w:rsidRPr="00D368DC">
        <w:rPr>
          <w:iCs/>
        </w:rPr>
        <w:t>İmânı</w:t>
      </w:r>
      <w:proofErr w:type="spellEnd"/>
      <w:r w:rsidRPr="00D368DC">
        <w:rPr>
          <w:iCs/>
        </w:rPr>
        <w:t xml:space="preserve"> olan kimse gebermez bu ölümle:</w:t>
      </w:r>
    </w:p>
    <w:p w14:paraId="3EC857A6" w14:textId="565D465C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>Ey dipdiri meyyit, ‘İki el bir baş içindir.’</w:t>
      </w:r>
    </w:p>
    <w:p w14:paraId="26D74616" w14:textId="53611981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>Davransana... Eller de senin, baş da senindir!</w:t>
      </w:r>
    </w:p>
    <w:p w14:paraId="2BA8781C" w14:textId="4F1C3AC9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>His yok, hareket yok, acı yok... Leş mi kesildin?</w:t>
      </w:r>
    </w:p>
    <w:p w14:paraId="791493E6" w14:textId="09081175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>Hayret veriyorsun bana... Sen böyle değildin.</w:t>
      </w:r>
    </w:p>
    <w:p w14:paraId="257AD492" w14:textId="15926037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>Kurtulmaya azmin neye bilmem ki süreksiz?</w:t>
      </w:r>
    </w:p>
    <w:p w14:paraId="74399BCF" w14:textId="2B81E5FD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 xml:space="preserve">Kendin mi senin, yoksa </w:t>
      </w:r>
      <w:proofErr w:type="spellStart"/>
      <w:r w:rsidRPr="00D368DC">
        <w:rPr>
          <w:iCs/>
        </w:rPr>
        <w:t>ümîdin</w:t>
      </w:r>
      <w:proofErr w:type="spellEnd"/>
      <w:r w:rsidRPr="00D368DC">
        <w:rPr>
          <w:iCs/>
        </w:rPr>
        <w:t xml:space="preserve"> mi yüreksiz?</w:t>
      </w:r>
    </w:p>
    <w:p w14:paraId="611B4BEF" w14:textId="3160E3BE" w:rsidR="00D368DC" w:rsidRPr="00D368DC" w:rsidRDefault="00D368DC" w:rsidP="00A113B6">
      <w:pPr>
        <w:jc w:val="center"/>
        <w:rPr>
          <w:iCs/>
        </w:rPr>
      </w:pPr>
      <w:proofErr w:type="spellStart"/>
      <w:r w:rsidRPr="00D368DC">
        <w:rPr>
          <w:iCs/>
        </w:rPr>
        <w:t>Âtiyi</w:t>
      </w:r>
      <w:proofErr w:type="spellEnd"/>
      <w:r w:rsidRPr="00D368DC">
        <w:rPr>
          <w:iCs/>
        </w:rPr>
        <w:t xml:space="preserve"> karanlık görüvermekle apıştın?</w:t>
      </w:r>
    </w:p>
    <w:p w14:paraId="6F3CF3DA" w14:textId="6D0DB8C7" w:rsidR="00D368DC" w:rsidRPr="00D368DC" w:rsidRDefault="00D368DC" w:rsidP="00A113B6">
      <w:pPr>
        <w:jc w:val="center"/>
        <w:rPr>
          <w:iCs/>
        </w:rPr>
      </w:pPr>
      <w:proofErr w:type="spellStart"/>
      <w:r w:rsidRPr="00D368DC">
        <w:rPr>
          <w:iCs/>
        </w:rPr>
        <w:t>Esbâbı</w:t>
      </w:r>
      <w:proofErr w:type="spellEnd"/>
      <w:r w:rsidRPr="00D368DC">
        <w:rPr>
          <w:iCs/>
        </w:rPr>
        <w:t xml:space="preserve"> elinden atarak ye’se yapıştın!</w:t>
      </w:r>
    </w:p>
    <w:p w14:paraId="1063DED8" w14:textId="42769272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 xml:space="preserve">Karşında </w:t>
      </w:r>
      <w:proofErr w:type="spellStart"/>
      <w:r w:rsidRPr="00D368DC">
        <w:rPr>
          <w:iCs/>
        </w:rPr>
        <w:t>ziyâ</w:t>
      </w:r>
      <w:proofErr w:type="spellEnd"/>
      <w:r w:rsidRPr="00D368DC">
        <w:rPr>
          <w:iCs/>
        </w:rPr>
        <w:t xml:space="preserve"> </w:t>
      </w:r>
      <w:proofErr w:type="gramStart"/>
      <w:r w:rsidRPr="00D368DC">
        <w:rPr>
          <w:iCs/>
        </w:rPr>
        <w:t>yoksa,</w:t>
      </w:r>
      <w:proofErr w:type="gramEnd"/>
      <w:r w:rsidRPr="00D368DC">
        <w:rPr>
          <w:iCs/>
        </w:rPr>
        <w:t xml:space="preserve"> sağından, ya solundan</w:t>
      </w:r>
    </w:p>
    <w:p w14:paraId="6268C6A1" w14:textId="59DCE579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>Tek bir ışık olsun buluver... Kalma yolundan.</w:t>
      </w:r>
    </w:p>
    <w:p w14:paraId="6898F73C" w14:textId="0A5C266E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 xml:space="preserve">Herkes gibi </w:t>
      </w:r>
      <w:proofErr w:type="spellStart"/>
      <w:r w:rsidRPr="00D368DC">
        <w:rPr>
          <w:iCs/>
        </w:rPr>
        <w:t>dünyâda</w:t>
      </w:r>
      <w:proofErr w:type="spellEnd"/>
      <w:r w:rsidRPr="00D368DC">
        <w:rPr>
          <w:iCs/>
        </w:rPr>
        <w:t xml:space="preserve"> henüz </w:t>
      </w:r>
      <w:proofErr w:type="spellStart"/>
      <w:r w:rsidRPr="00D368DC">
        <w:rPr>
          <w:iCs/>
        </w:rPr>
        <w:t>hakk</w:t>
      </w:r>
      <w:proofErr w:type="spellEnd"/>
      <w:r w:rsidRPr="00D368DC">
        <w:rPr>
          <w:iCs/>
        </w:rPr>
        <w:t xml:space="preserve">-i </w:t>
      </w:r>
      <w:proofErr w:type="spellStart"/>
      <w:r w:rsidRPr="00D368DC">
        <w:rPr>
          <w:iCs/>
        </w:rPr>
        <w:t>hayâtın</w:t>
      </w:r>
      <w:proofErr w:type="spellEnd"/>
    </w:p>
    <w:p w14:paraId="4F51B673" w14:textId="0C3B0AC7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 xml:space="preserve">Varken, hani herkes gibi azminde </w:t>
      </w:r>
      <w:proofErr w:type="spellStart"/>
      <w:r w:rsidRPr="00D368DC">
        <w:rPr>
          <w:iCs/>
        </w:rPr>
        <w:t>sebâtın</w:t>
      </w:r>
      <w:proofErr w:type="spellEnd"/>
      <w:r w:rsidRPr="00D368DC">
        <w:rPr>
          <w:iCs/>
        </w:rPr>
        <w:t>?</w:t>
      </w:r>
    </w:p>
    <w:p w14:paraId="0CD14B13" w14:textId="50192C57" w:rsidR="00D368DC" w:rsidRPr="00D368DC" w:rsidRDefault="00D368DC" w:rsidP="00A113B6">
      <w:pPr>
        <w:jc w:val="center"/>
        <w:rPr>
          <w:iCs/>
        </w:rPr>
      </w:pPr>
      <w:proofErr w:type="spellStart"/>
      <w:r w:rsidRPr="00D368DC">
        <w:rPr>
          <w:iCs/>
        </w:rPr>
        <w:t>Ye’s</w:t>
      </w:r>
      <w:proofErr w:type="spellEnd"/>
      <w:r w:rsidRPr="00D368DC">
        <w:rPr>
          <w:iCs/>
        </w:rPr>
        <w:t xml:space="preserve"> öyle bataktır ki; düşersen boğulursun.</w:t>
      </w:r>
    </w:p>
    <w:p w14:paraId="5439BD97" w14:textId="70C6DA59" w:rsidR="00D368DC" w:rsidRPr="00D368DC" w:rsidRDefault="00D368DC" w:rsidP="00A113B6">
      <w:pPr>
        <w:jc w:val="center"/>
        <w:rPr>
          <w:iCs/>
        </w:rPr>
      </w:pPr>
      <w:proofErr w:type="spellStart"/>
      <w:r w:rsidRPr="00D368DC">
        <w:rPr>
          <w:iCs/>
        </w:rPr>
        <w:t>Ümîde</w:t>
      </w:r>
      <w:proofErr w:type="spellEnd"/>
      <w:r w:rsidRPr="00D368DC">
        <w:rPr>
          <w:iCs/>
        </w:rPr>
        <w:t xml:space="preserve"> sarıl sımsıkı, seyret ne olursun!</w:t>
      </w:r>
    </w:p>
    <w:p w14:paraId="462B31B5" w14:textId="17B372E2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>Azmiyle, ümidiyle yaşar hep yaşayanlar;</w:t>
      </w:r>
    </w:p>
    <w:p w14:paraId="021EBD28" w14:textId="5A4B06F7" w:rsidR="00D368DC" w:rsidRPr="00D368DC" w:rsidRDefault="00D368DC" w:rsidP="00A113B6">
      <w:pPr>
        <w:jc w:val="center"/>
        <w:rPr>
          <w:iCs/>
        </w:rPr>
      </w:pPr>
      <w:proofErr w:type="spellStart"/>
      <w:r w:rsidRPr="00D368DC">
        <w:rPr>
          <w:iCs/>
        </w:rPr>
        <w:t>Me’yûs</w:t>
      </w:r>
      <w:proofErr w:type="spellEnd"/>
      <w:r w:rsidRPr="00D368DC">
        <w:rPr>
          <w:iCs/>
        </w:rPr>
        <w:t xml:space="preserve"> olanın </w:t>
      </w:r>
      <w:proofErr w:type="spellStart"/>
      <w:r w:rsidRPr="00D368DC">
        <w:rPr>
          <w:iCs/>
        </w:rPr>
        <w:t>rûhunu</w:t>
      </w:r>
      <w:proofErr w:type="spellEnd"/>
      <w:r w:rsidRPr="00D368DC">
        <w:rPr>
          <w:iCs/>
        </w:rPr>
        <w:t xml:space="preserve">, </w:t>
      </w:r>
      <w:proofErr w:type="spellStart"/>
      <w:r w:rsidRPr="00D368DC">
        <w:rPr>
          <w:iCs/>
        </w:rPr>
        <w:t>vicdânını</w:t>
      </w:r>
      <w:proofErr w:type="spellEnd"/>
      <w:r w:rsidRPr="00D368DC">
        <w:rPr>
          <w:iCs/>
        </w:rPr>
        <w:t xml:space="preserve"> bağlar</w:t>
      </w:r>
    </w:p>
    <w:p w14:paraId="704B572F" w14:textId="0B571AC9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 xml:space="preserve">Lânetleme bir ukde-i </w:t>
      </w:r>
      <w:proofErr w:type="spellStart"/>
      <w:r w:rsidRPr="00D368DC">
        <w:rPr>
          <w:iCs/>
        </w:rPr>
        <w:t>hâtır</w:t>
      </w:r>
      <w:proofErr w:type="spellEnd"/>
      <w:r w:rsidRPr="00D368DC">
        <w:rPr>
          <w:iCs/>
        </w:rPr>
        <w:t xml:space="preserve"> ki: çözülmez...</w:t>
      </w:r>
    </w:p>
    <w:p w14:paraId="155C9400" w14:textId="27AB3776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 xml:space="preserve">En korkulu </w:t>
      </w:r>
      <w:proofErr w:type="spellStart"/>
      <w:r w:rsidRPr="00D368DC">
        <w:rPr>
          <w:iCs/>
        </w:rPr>
        <w:t>câni</w:t>
      </w:r>
      <w:proofErr w:type="spellEnd"/>
      <w:r w:rsidRPr="00D368DC">
        <w:rPr>
          <w:iCs/>
        </w:rPr>
        <w:t xml:space="preserve"> gibi ye’sin yüzü gülmez!</w:t>
      </w:r>
    </w:p>
    <w:p w14:paraId="1BA67A07" w14:textId="6E7B644F" w:rsidR="00D368DC" w:rsidRPr="00D368DC" w:rsidRDefault="00D368DC" w:rsidP="00A113B6">
      <w:pPr>
        <w:jc w:val="center"/>
        <w:rPr>
          <w:iCs/>
        </w:rPr>
      </w:pPr>
      <w:proofErr w:type="spellStart"/>
      <w:r w:rsidRPr="00D368DC">
        <w:rPr>
          <w:iCs/>
        </w:rPr>
        <w:t>Mâdâm</w:t>
      </w:r>
      <w:proofErr w:type="spellEnd"/>
      <w:r w:rsidRPr="00D368DC">
        <w:rPr>
          <w:iCs/>
        </w:rPr>
        <w:t xml:space="preserve"> ki alçaklığı bir, </w:t>
      </w:r>
      <w:proofErr w:type="spellStart"/>
      <w:r w:rsidRPr="00D368DC">
        <w:rPr>
          <w:iCs/>
        </w:rPr>
        <w:t>ye’s</w:t>
      </w:r>
      <w:proofErr w:type="spellEnd"/>
      <w:r w:rsidRPr="00D368DC">
        <w:rPr>
          <w:iCs/>
        </w:rPr>
        <w:t xml:space="preserve"> ile sirkin;</w:t>
      </w:r>
    </w:p>
    <w:p w14:paraId="5CA41098" w14:textId="0EC41E9E" w:rsidR="00D368DC" w:rsidRPr="00D368DC" w:rsidRDefault="00D368DC" w:rsidP="00A113B6">
      <w:pPr>
        <w:jc w:val="center"/>
        <w:rPr>
          <w:iCs/>
        </w:rPr>
      </w:pPr>
      <w:proofErr w:type="spellStart"/>
      <w:r w:rsidRPr="00D368DC">
        <w:rPr>
          <w:iCs/>
        </w:rPr>
        <w:t>Mâdâm</w:t>
      </w:r>
      <w:proofErr w:type="spellEnd"/>
      <w:r w:rsidRPr="00D368DC">
        <w:rPr>
          <w:iCs/>
        </w:rPr>
        <w:t xml:space="preserve"> ki ondan daha </w:t>
      </w:r>
      <w:proofErr w:type="spellStart"/>
      <w:r w:rsidRPr="00D368DC">
        <w:rPr>
          <w:iCs/>
        </w:rPr>
        <w:t>mel’un</w:t>
      </w:r>
      <w:proofErr w:type="spellEnd"/>
      <w:r w:rsidRPr="00D368DC">
        <w:rPr>
          <w:iCs/>
        </w:rPr>
        <w:t xml:space="preserve"> daha çirkin</w:t>
      </w:r>
    </w:p>
    <w:p w14:paraId="1D1D7DF3" w14:textId="14D746E1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 xml:space="preserve">Bir seyyie yoktur sana; ey unsur- </w:t>
      </w:r>
      <w:proofErr w:type="spellStart"/>
      <w:r w:rsidRPr="00D368DC">
        <w:rPr>
          <w:iCs/>
        </w:rPr>
        <w:t>îman</w:t>
      </w:r>
      <w:proofErr w:type="spellEnd"/>
      <w:r w:rsidRPr="00D368DC">
        <w:rPr>
          <w:iCs/>
        </w:rPr>
        <w:t>,</w:t>
      </w:r>
    </w:p>
    <w:p w14:paraId="0F7587E1" w14:textId="21C6D10D" w:rsidR="00D368DC" w:rsidRPr="00D368DC" w:rsidRDefault="00D368DC" w:rsidP="00A113B6">
      <w:pPr>
        <w:jc w:val="center"/>
        <w:rPr>
          <w:iCs/>
        </w:rPr>
      </w:pPr>
      <w:proofErr w:type="spellStart"/>
      <w:r w:rsidRPr="00D368DC">
        <w:rPr>
          <w:iCs/>
        </w:rPr>
        <w:t>Nevmid</w:t>
      </w:r>
      <w:proofErr w:type="spellEnd"/>
      <w:r w:rsidRPr="00D368DC">
        <w:rPr>
          <w:iCs/>
        </w:rPr>
        <w:t xml:space="preserve"> olarak rahmet-i </w:t>
      </w:r>
      <w:proofErr w:type="spellStart"/>
      <w:r w:rsidRPr="00D368DC">
        <w:rPr>
          <w:iCs/>
        </w:rPr>
        <w:t>mev’ûd</w:t>
      </w:r>
      <w:proofErr w:type="spellEnd"/>
      <w:r w:rsidRPr="00D368DC">
        <w:rPr>
          <w:iCs/>
        </w:rPr>
        <w:t xml:space="preserve">-u </w:t>
      </w:r>
      <w:proofErr w:type="spellStart"/>
      <w:r w:rsidRPr="00D368DC">
        <w:rPr>
          <w:iCs/>
        </w:rPr>
        <w:t>Hudâ’dan</w:t>
      </w:r>
      <w:proofErr w:type="spellEnd"/>
      <w:r w:rsidRPr="00D368DC">
        <w:rPr>
          <w:iCs/>
        </w:rPr>
        <w:t>,</w:t>
      </w:r>
    </w:p>
    <w:p w14:paraId="2AEA89D9" w14:textId="634E92BF" w:rsidR="00D368DC" w:rsidRPr="00D368DC" w:rsidRDefault="00D368DC" w:rsidP="00A113B6">
      <w:pPr>
        <w:jc w:val="center"/>
        <w:rPr>
          <w:iCs/>
        </w:rPr>
      </w:pPr>
      <w:proofErr w:type="spellStart"/>
      <w:r w:rsidRPr="00D368DC">
        <w:rPr>
          <w:iCs/>
        </w:rPr>
        <w:t>Hüsrâna</w:t>
      </w:r>
      <w:proofErr w:type="spellEnd"/>
      <w:r w:rsidRPr="00D368DC">
        <w:rPr>
          <w:iCs/>
        </w:rPr>
        <w:t xml:space="preserve"> rıza verme... Çalış... Azmi bırakma;</w:t>
      </w:r>
    </w:p>
    <w:p w14:paraId="02B70BC6" w14:textId="58609DF9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>Kendin yanacaksan bile, evlâdını yakma!</w:t>
      </w:r>
    </w:p>
    <w:p w14:paraId="434B5869" w14:textId="77777777" w:rsidR="00D368DC" w:rsidRPr="00D368DC" w:rsidRDefault="00D368DC" w:rsidP="00A113B6">
      <w:pPr>
        <w:jc w:val="center"/>
        <w:rPr>
          <w:iCs/>
        </w:rPr>
      </w:pPr>
    </w:p>
    <w:p w14:paraId="3C8B97CD" w14:textId="0D994B94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>Evler tünek olmuş, ötüyor bir sürü baykuş...</w:t>
      </w:r>
    </w:p>
    <w:p w14:paraId="524B7447" w14:textId="4CF51261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>Sesler de: ‘Vatan tehlikedeymiş... Batıyormuş! ‘</w:t>
      </w:r>
    </w:p>
    <w:p w14:paraId="33B8BBB5" w14:textId="70CEF41E" w:rsidR="00D368DC" w:rsidRPr="00D368DC" w:rsidRDefault="00D368DC" w:rsidP="00A113B6">
      <w:pPr>
        <w:jc w:val="center"/>
        <w:rPr>
          <w:iCs/>
        </w:rPr>
      </w:pPr>
      <w:proofErr w:type="gramStart"/>
      <w:r w:rsidRPr="00D368DC">
        <w:rPr>
          <w:iCs/>
        </w:rPr>
        <w:t>Lâkin,</w:t>
      </w:r>
      <w:proofErr w:type="gramEnd"/>
      <w:r w:rsidRPr="00D368DC">
        <w:rPr>
          <w:iCs/>
        </w:rPr>
        <w:t xml:space="preserve"> hani, milyonları örten şu yığından,</w:t>
      </w:r>
    </w:p>
    <w:p w14:paraId="5105E884" w14:textId="4E781DC8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>Tek kol da yapışsam demiyor bir taraftan!</w:t>
      </w:r>
    </w:p>
    <w:p w14:paraId="6AB60105" w14:textId="711B574C" w:rsidR="00D368DC" w:rsidRPr="00D368DC" w:rsidRDefault="00801B76" w:rsidP="00A113B6">
      <w:pPr>
        <w:jc w:val="center"/>
        <w:rPr>
          <w:iCs/>
        </w:rPr>
      </w:pPr>
      <w:r w:rsidRPr="00D368DC">
        <w:rPr>
          <w:iCs/>
        </w:rPr>
        <w:t>Sahipsiz</w:t>
      </w:r>
      <w:r w:rsidR="00D368DC" w:rsidRPr="00D368DC">
        <w:rPr>
          <w:iCs/>
        </w:rPr>
        <w:t xml:space="preserve"> olan memleketin batması haktır;</w:t>
      </w:r>
    </w:p>
    <w:p w14:paraId="6351FA53" w14:textId="40F0F00D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>Sen sâhip olursan bu vatan batmayacaktır.</w:t>
      </w:r>
    </w:p>
    <w:p w14:paraId="5AFD365D" w14:textId="7635FCDC" w:rsidR="00D368DC" w:rsidRPr="00D368DC" w:rsidRDefault="00D368DC" w:rsidP="00A113B6">
      <w:pPr>
        <w:jc w:val="center"/>
        <w:rPr>
          <w:iCs/>
        </w:rPr>
      </w:pPr>
      <w:proofErr w:type="spellStart"/>
      <w:r w:rsidRPr="00D368DC">
        <w:rPr>
          <w:iCs/>
        </w:rPr>
        <w:t>Feryâdı</w:t>
      </w:r>
      <w:proofErr w:type="spellEnd"/>
      <w:r w:rsidRPr="00D368DC">
        <w:rPr>
          <w:iCs/>
        </w:rPr>
        <w:t xml:space="preserve"> bırak, kendine gel, çünkü zaman dar...</w:t>
      </w:r>
    </w:p>
    <w:p w14:paraId="3F1B836C" w14:textId="10327178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>Uğraş ki: telâfi edecek bunca zarar var.</w:t>
      </w:r>
      <w:bookmarkStart w:id="0" w:name="_GoBack"/>
      <w:bookmarkEnd w:id="0"/>
    </w:p>
    <w:p w14:paraId="1D8DA6D2" w14:textId="7A37D1A5" w:rsidR="00D368DC" w:rsidRPr="00D368DC" w:rsidRDefault="00D368DC" w:rsidP="00A113B6">
      <w:pPr>
        <w:jc w:val="center"/>
        <w:rPr>
          <w:iCs/>
        </w:rPr>
      </w:pPr>
      <w:proofErr w:type="spellStart"/>
      <w:r w:rsidRPr="00D368DC">
        <w:rPr>
          <w:iCs/>
        </w:rPr>
        <w:t>Feryâd</w:t>
      </w:r>
      <w:proofErr w:type="spellEnd"/>
      <w:r w:rsidRPr="00D368DC">
        <w:rPr>
          <w:iCs/>
        </w:rPr>
        <w:t xml:space="preserve"> ile kurtulması </w:t>
      </w:r>
      <w:proofErr w:type="spellStart"/>
      <w:r w:rsidRPr="00D368DC">
        <w:rPr>
          <w:iCs/>
        </w:rPr>
        <w:t>me’mûl</w:t>
      </w:r>
      <w:proofErr w:type="spellEnd"/>
      <w:r w:rsidRPr="00D368DC">
        <w:rPr>
          <w:iCs/>
        </w:rPr>
        <w:t xml:space="preserve"> ise haykır!</w:t>
      </w:r>
    </w:p>
    <w:p w14:paraId="5E457EEF" w14:textId="4A72AAF7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>Yok, yok! Hele azmindeki zincirleri bir kır!</w:t>
      </w:r>
    </w:p>
    <w:p w14:paraId="2B237CF4" w14:textId="2C15A1AB" w:rsidR="00D368DC" w:rsidRPr="00D368DC" w:rsidRDefault="00D368DC" w:rsidP="00A113B6">
      <w:pPr>
        <w:jc w:val="center"/>
        <w:rPr>
          <w:iCs/>
        </w:rPr>
      </w:pPr>
      <w:r w:rsidRPr="00D368DC">
        <w:rPr>
          <w:iCs/>
        </w:rPr>
        <w:t xml:space="preserve">‘İş bitti... </w:t>
      </w:r>
      <w:proofErr w:type="spellStart"/>
      <w:r w:rsidRPr="00D368DC">
        <w:rPr>
          <w:iCs/>
        </w:rPr>
        <w:t>Sebâtın</w:t>
      </w:r>
      <w:proofErr w:type="spellEnd"/>
      <w:r w:rsidRPr="00D368DC">
        <w:rPr>
          <w:iCs/>
        </w:rPr>
        <w:t xml:space="preserve"> sonu yoktur! ‘ deme, yılma.</w:t>
      </w:r>
    </w:p>
    <w:p w14:paraId="0B7D6639" w14:textId="77777777" w:rsidR="00486F23" w:rsidRDefault="00D368DC" w:rsidP="00A113B6">
      <w:pPr>
        <w:jc w:val="center"/>
        <w:rPr>
          <w:iCs/>
        </w:rPr>
      </w:pPr>
      <w:r w:rsidRPr="00D368DC">
        <w:rPr>
          <w:iCs/>
        </w:rPr>
        <w:t xml:space="preserve">Ey millet-i </w:t>
      </w:r>
      <w:proofErr w:type="spellStart"/>
      <w:r w:rsidRPr="00D368DC">
        <w:rPr>
          <w:iCs/>
        </w:rPr>
        <w:t>merhûme</w:t>
      </w:r>
      <w:proofErr w:type="spellEnd"/>
      <w:r w:rsidRPr="00D368DC">
        <w:rPr>
          <w:iCs/>
        </w:rPr>
        <w:t>, sakın ye’se kapılma.</w:t>
      </w:r>
    </w:p>
    <w:p w14:paraId="64C75A6B" w14:textId="77777777" w:rsidR="00D368DC" w:rsidRPr="00A113B6" w:rsidRDefault="00D368DC" w:rsidP="00A113B6">
      <w:pPr>
        <w:jc w:val="right"/>
        <w:rPr>
          <w:i/>
        </w:rPr>
      </w:pPr>
      <w:r w:rsidRPr="00A113B6">
        <w:rPr>
          <w:i/>
        </w:rPr>
        <w:t>Mehmet Akif ERSOY</w:t>
      </w:r>
    </w:p>
    <w:p w14:paraId="4EE4A02C" w14:textId="77777777" w:rsidR="00D368DC" w:rsidRPr="00D368DC" w:rsidRDefault="00D368DC" w:rsidP="00394E7D">
      <w:pPr>
        <w:jc w:val="both"/>
      </w:pPr>
    </w:p>
    <w:sectPr w:rsidR="00D368DC" w:rsidRPr="00D368DC" w:rsidSect="00A113B6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5E7B8" w14:textId="77777777" w:rsidR="00182CA0" w:rsidRDefault="00182CA0" w:rsidP="00FA5238">
      <w:pPr>
        <w:spacing w:after="0" w:line="240" w:lineRule="auto"/>
      </w:pPr>
      <w:r>
        <w:separator/>
      </w:r>
    </w:p>
  </w:endnote>
  <w:endnote w:type="continuationSeparator" w:id="0">
    <w:p w14:paraId="2364354E" w14:textId="77777777" w:rsidR="00182CA0" w:rsidRDefault="00182CA0" w:rsidP="00FA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C9B7E" w14:textId="00FDABB9" w:rsidR="00FA5238" w:rsidRPr="00A113B6" w:rsidRDefault="00FA5238" w:rsidP="00A113B6">
    <w:pPr>
      <w:pStyle w:val="Altbilgi"/>
      <w:ind w:right="454"/>
      <w:jc w:val="right"/>
      <w:rPr>
        <w:b/>
        <w:bCs/>
      </w:rPr>
    </w:pPr>
    <w:r w:rsidRPr="007F245B">
      <w:rPr>
        <w:b/>
        <w:bCs/>
      </w:rPr>
      <w:t>FND 5.</w:t>
    </w:r>
    <w:r w:rsidR="00A113B6">
      <w:rPr>
        <w:b/>
        <w:bCs/>
      </w:rPr>
      <w:t xml:space="preserve"> </w:t>
    </w:r>
    <w:r w:rsidRPr="007F245B">
      <w:rPr>
        <w:b/>
        <w:bCs/>
      </w:rPr>
      <w:t>Sayı –Eylül 2011</w:t>
    </w:r>
    <w:r w:rsidRPr="007F245B">
      <w:rPr>
        <w:b/>
        <w:bCs/>
      </w:rPr>
      <w:tab/>
    </w:r>
    <w:r w:rsidR="00A113B6">
      <w:rPr>
        <w:b/>
        <w:bCs/>
      </w:rPr>
      <w:t xml:space="preserve">                                                                                  </w:t>
    </w:r>
    <w:r w:rsidRPr="007F245B">
      <w:rPr>
        <w:b/>
        <w:bCs/>
      </w:rPr>
      <w:tab/>
    </w:r>
    <w:hyperlink r:id="rId1" w:history="1">
      <w:r w:rsidR="00394E7D" w:rsidRPr="00A113B6">
        <w:rPr>
          <w:rStyle w:val="Kpr"/>
          <w:b/>
          <w:bCs/>
          <w:u w:val="none"/>
        </w:rPr>
        <w:t xml:space="preserve"> </w:t>
      </w:r>
      <w:r w:rsidR="00A113B6" w:rsidRPr="00A113B6">
        <w:rPr>
          <w:rStyle w:val="Kpr"/>
          <w:b/>
          <w:bCs/>
          <w:u w:val="none"/>
        </w:rPr>
        <w:t xml:space="preserve">     </w:t>
      </w:r>
      <w:r w:rsidRPr="007F245B">
        <w:rPr>
          <w:rStyle w:val="Kpr"/>
          <w:b/>
          <w:bCs/>
        </w:rPr>
        <w:t>furkannesli.net</w:t>
      </w:r>
    </w:hyperlink>
    <w:r w:rsidRPr="007F245B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9CA2F" w14:textId="77777777" w:rsidR="00182CA0" w:rsidRDefault="00182CA0" w:rsidP="00FA5238">
      <w:pPr>
        <w:spacing w:after="0" w:line="240" w:lineRule="auto"/>
      </w:pPr>
      <w:r>
        <w:separator/>
      </w:r>
    </w:p>
  </w:footnote>
  <w:footnote w:type="continuationSeparator" w:id="0">
    <w:p w14:paraId="78F12940" w14:textId="77777777" w:rsidR="00182CA0" w:rsidRDefault="00182CA0" w:rsidP="00FA5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CF"/>
    <w:rsid w:val="00182CA0"/>
    <w:rsid w:val="002610A1"/>
    <w:rsid w:val="00394E7D"/>
    <w:rsid w:val="00486F23"/>
    <w:rsid w:val="006A2610"/>
    <w:rsid w:val="00801B76"/>
    <w:rsid w:val="008E56A2"/>
    <w:rsid w:val="00A113B6"/>
    <w:rsid w:val="00B405A9"/>
    <w:rsid w:val="00C7194F"/>
    <w:rsid w:val="00D077CF"/>
    <w:rsid w:val="00D368DC"/>
    <w:rsid w:val="00F86357"/>
    <w:rsid w:val="00FA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6F70A"/>
  <w15:chartTrackingRefBased/>
  <w15:docId w15:val="{9AC342EB-219B-46FB-AA7F-E1E0CC35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5238"/>
  </w:style>
  <w:style w:type="paragraph" w:styleId="Altbilgi">
    <w:name w:val="footer"/>
    <w:basedOn w:val="Normal"/>
    <w:link w:val="AltbilgiChar"/>
    <w:uiPriority w:val="99"/>
    <w:unhideWhenUsed/>
    <w:rsid w:val="00FA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5238"/>
  </w:style>
  <w:style w:type="character" w:styleId="Kpr">
    <w:name w:val="Hyperlink"/>
    <w:basedOn w:val="VarsaylanParagrafYazTipi"/>
    <w:uiPriority w:val="99"/>
    <w:unhideWhenUsed/>
    <w:rsid w:val="00FA5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Microsoft hesabı</cp:lastModifiedBy>
  <cp:revision>10</cp:revision>
  <dcterms:created xsi:type="dcterms:W3CDTF">2016-12-23T20:27:00Z</dcterms:created>
  <dcterms:modified xsi:type="dcterms:W3CDTF">2021-04-05T12:03:00Z</dcterms:modified>
</cp:coreProperties>
</file>