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6EA" w:rsidRDefault="002606EA" w:rsidP="002606EA">
      <w:pPr>
        <w:jc w:val="right"/>
        <w:rPr>
          <w:b/>
        </w:rPr>
      </w:pPr>
      <w:r>
        <w:rPr>
          <w:b/>
        </w:rPr>
        <w:t>AYIN KİTABI</w:t>
      </w:r>
    </w:p>
    <w:p w:rsidR="002606EA" w:rsidRDefault="002606EA" w:rsidP="005A4E8C">
      <w:pPr>
        <w:jc w:val="center"/>
        <w:rPr>
          <w:b/>
        </w:rPr>
      </w:pPr>
    </w:p>
    <w:p w:rsidR="00F37FD6" w:rsidRPr="002606EA" w:rsidRDefault="002606EA" w:rsidP="002606EA">
      <w:pPr>
        <w:jc w:val="center"/>
        <w:rPr>
          <w:b/>
        </w:rPr>
      </w:pPr>
      <w:r w:rsidRPr="002606EA">
        <w:rPr>
          <w:b/>
        </w:rPr>
        <w:t>ÇAĞDAŞ UYGARLIĞIN SORUNLARI VE İSLAM</w:t>
      </w:r>
    </w:p>
    <w:p w:rsidR="005A4E8C" w:rsidRPr="005A4E8C" w:rsidRDefault="005A4E8C" w:rsidP="002606EA">
      <w:pPr>
        <w:ind w:firstLine="708"/>
        <w:jc w:val="both"/>
      </w:pPr>
      <w:r w:rsidRPr="005A4E8C">
        <w:t xml:space="preserve">İnsanın, ancak kendisiyle insan olabileceği, kendisiyle yeryüzünün efendiliğini yapabileceği ve yeryüzündeki halifelik görevini yürütebileceği insanî özellikleri yerle bir edilip çirkince yok ediliyor. Fakat insan farkına bile varmıyor. </w:t>
      </w:r>
      <w:r w:rsidR="00E34348" w:rsidRPr="005A4E8C">
        <w:t>Yok,</w:t>
      </w:r>
      <w:r w:rsidRPr="005A4E8C">
        <w:t xml:space="preserve"> edilen değerleri konusunda kendisini uyaran düşünürlerin sesine de kulak vermiyor, duymuyor. Bu uyarıları duysa bile uçuruma sürüklenişini önleyecek gücü kendisinde bulamıyor. Ortada tek bir yol var. Fazla değil, tek bir yol! Bu yol kurtuluş yoludur. İnsanlığı uçuruma sürüklemekten alıkoyacak tek yol, işte budur.</w:t>
      </w:r>
    </w:p>
    <w:p w:rsidR="005A4E8C" w:rsidRPr="002606EA" w:rsidRDefault="005A4E8C" w:rsidP="002606EA">
      <w:pPr>
        <w:jc w:val="center"/>
        <w:rPr>
          <w:b/>
        </w:rPr>
      </w:pPr>
      <w:r w:rsidRPr="002606EA">
        <w:rPr>
          <w:b/>
        </w:rPr>
        <w:t>NAMAZ</w:t>
      </w:r>
    </w:p>
    <w:p w:rsidR="005A4E8C" w:rsidRPr="005A4E8C" w:rsidRDefault="005A4E8C" w:rsidP="002606EA">
      <w:pPr>
        <w:ind w:firstLine="708"/>
        <w:jc w:val="both"/>
      </w:pPr>
      <w:r w:rsidRPr="005A4E8C">
        <w:t xml:space="preserve">Bugüne kadar namaz ibadetinin fıkıh yönü öne çıkmış, nasıl yapılacağı, şartları, uygulanışı </w:t>
      </w:r>
      <w:r w:rsidR="00E34348" w:rsidRPr="005A4E8C">
        <w:t>anlatılmış fakat</w:t>
      </w:r>
      <w:r w:rsidRPr="005A4E8C">
        <w:t xml:space="preserve"> onun insan üzerindeki etkileri veya insanın ondan nasıl yararlanması gerekeceği, onunla ruhunu nasıl yüceltmesi gerektiği anlatılmamıştır.</w:t>
      </w:r>
    </w:p>
    <w:p w:rsidR="005A4E8C" w:rsidRPr="005A4E8C" w:rsidRDefault="005A4E8C" w:rsidP="002606EA">
      <w:pPr>
        <w:ind w:firstLine="708"/>
        <w:jc w:val="both"/>
      </w:pPr>
      <w:r w:rsidRPr="005A4E8C">
        <w:t>Bu kitabımızda namazın tarihi, içtimai, ruhi ve dini yapısı anlatılmış, bu ibadetten insanın elde etmesi gereken fikri gelişim ve ruhi arınma yolu açıklanmıştır.</w:t>
      </w:r>
    </w:p>
    <w:p w:rsidR="005A4E8C" w:rsidRPr="005A4E8C" w:rsidRDefault="005A4E8C" w:rsidP="002606EA">
      <w:pPr>
        <w:jc w:val="both"/>
      </w:pPr>
      <w:bookmarkStart w:id="0" w:name="_GoBack"/>
      <w:bookmarkEnd w:id="0"/>
    </w:p>
    <w:sectPr w:rsidR="005A4E8C" w:rsidRPr="005A4E8C" w:rsidSect="007B5CB4">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2691" w:rsidRDefault="004D2691" w:rsidP="002606EA">
      <w:pPr>
        <w:spacing w:after="0" w:line="240" w:lineRule="auto"/>
      </w:pPr>
      <w:r>
        <w:separator/>
      </w:r>
    </w:p>
  </w:endnote>
  <w:endnote w:type="continuationSeparator" w:id="0">
    <w:p w:rsidR="004D2691" w:rsidRDefault="004D2691" w:rsidP="002606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6EA" w:rsidRDefault="002606EA">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6EA" w:rsidRDefault="002606EA">
    <w:pPr>
      <w:pStyle w:val="Altbilgi"/>
    </w:pPr>
    <w:r>
      <w:t xml:space="preserve">FND 57. Sayı-Ocak 2016                                                                                                      </w:t>
    </w:r>
    <w:hyperlink r:id="rId1" w:history="1">
      <w:r w:rsidRPr="00495107">
        <w:rPr>
          <w:rStyle w:val="Kpr"/>
        </w:rPr>
        <w:t>www.furkannesli.net</w:t>
      </w:r>
    </w:hyperlink>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6EA" w:rsidRDefault="002606EA">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2691" w:rsidRDefault="004D2691" w:rsidP="002606EA">
      <w:pPr>
        <w:spacing w:after="0" w:line="240" w:lineRule="auto"/>
      </w:pPr>
      <w:r>
        <w:separator/>
      </w:r>
    </w:p>
  </w:footnote>
  <w:footnote w:type="continuationSeparator" w:id="0">
    <w:p w:rsidR="004D2691" w:rsidRDefault="004D2691" w:rsidP="002606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6EA" w:rsidRDefault="002606EA">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6EA" w:rsidRDefault="002606EA">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6EA" w:rsidRDefault="002606EA">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676F4"/>
    <w:rsid w:val="002606EA"/>
    <w:rsid w:val="004D2691"/>
    <w:rsid w:val="005A4E8C"/>
    <w:rsid w:val="007B5CB4"/>
    <w:rsid w:val="00BA4CE4"/>
    <w:rsid w:val="00C676F4"/>
    <w:rsid w:val="00E34348"/>
    <w:rsid w:val="00F37FD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CB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2606EA"/>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2606EA"/>
  </w:style>
  <w:style w:type="paragraph" w:styleId="Altbilgi">
    <w:name w:val="footer"/>
    <w:basedOn w:val="Normal"/>
    <w:link w:val="AltbilgiChar"/>
    <w:uiPriority w:val="99"/>
    <w:semiHidden/>
    <w:unhideWhenUsed/>
    <w:rsid w:val="002606EA"/>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2606EA"/>
  </w:style>
  <w:style w:type="character" w:styleId="Kpr">
    <w:name w:val="Hyperlink"/>
    <w:basedOn w:val="VarsaylanParagrafYazTipi"/>
    <w:uiPriority w:val="99"/>
    <w:unhideWhenUsed/>
    <w:rsid w:val="002606EA"/>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152</Words>
  <Characters>872</Characters>
  <Application>Microsoft Office Word</Application>
  <DocSecurity>0</DocSecurity>
  <Lines>7</Lines>
  <Paragraphs>2</Paragraphs>
  <ScaleCrop>false</ScaleCrop>
  <Company/>
  <LinksUpToDate>false</LinksUpToDate>
  <CharactersWithSpaces>1022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6</cp:revision>
  <dcterms:created xsi:type="dcterms:W3CDTF">2017-02-11T22:59:00Z</dcterms:created>
  <dcterms:modified xsi:type="dcterms:W3CDTF">2020-04-19T18:31:00Z</dcterms:modified>
</cp:coreProperties>
</file>