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60" w:rsidRDefault="00167360" w:rsidP="00817F4B">
      <w:pPr>
        <w:jc w:val="right"/>
        <w:rPr>
          <w:sz w:val="24"/>
          <w:lang w:val="en-US"/>
        </w:rPr>
      </w:pPr>
    </w:p>
    <w:p w:rsidR="00817F4B" w:rsidRPr="00167360" w:rsidRDefault="00167360" w:rsidP="00817F4B">
      <w:pPr>
        <w:jc w:val="right"/>
        <w:rPr>
          <w:b/>
          <w:lang w:val="en-US"/>
        </w:rPr>
      </w:pPr>
      <w:r>
        <w:rPr>
          <w:b/>
          <w:lang w:val="en-US"/>
        </w:rPr>
        <w:t>AYIN KİT</w:t>
      </w:r>
      <w:r w:rsidRPr="00167360">
        <w:rPr>
          <w:b/>
          <w:lang w:val="en-US"/>
        </w:rPr>
        <w:t>ABI</w:t>
      </w:r>
    </w:p>
    <w:p w:rsidR="00817F4B" w:rsidRDefault="00817F4B" w:rsidP="0034569E">
      <w:pPr>
        <w:jc w:val="center"/>
        <w:rPr>
          <w:b/>
          <w:sz w:val="24"/>
          <w:lang w:val="en-US"/>
        </w:rPr>
      </w:pPr>
    </w:p>
    <w:p w:rsidR="0034569E" w:rsidRPr="00167360" w:rsidRDefault="0034569E" w:rsidP="0034569E">
      <w:pPr>
        <w:jc w:val="center"/>
        <w:rPr>
          <w:b/>
          <w:lang w:val="en-US"/>
        </w:rPr>
      </w:pPr>
      <w:r w:rsidRPr="00167360">
        <w:rPr>
          <w:b/>
          <w:lang w:val="en-US"/>
        </w:rPr>
        <w:t>ŞEHADET</w:t>
      </w:r>
    </w:p>
    <w:p w:rsidR="00167360" w:rsidRDefault="00167360" w:rsidP="0034569E">
      <w:pPr>
        <w:rPr>
          <w:b/>
          <w:lang w:val="en-US"/>
        </w:rPr>
      </w:pPr>
    </w:p>
    <w:p w:rsidR="0034569E" w:rsidRPr="00817F4B" w:rsidRDefault="0034569E" w:rsidP="0034569E">
      <w:pPr>
        <w:rPr>
          <w:b/>
          <w:lang w:val="en-US"/>
        </w:rPr>
      </w:pPr>
      <w:r w:rsidRPr="00817F4B">
        <w:rPr>
          <w:b/>
          <w:lang w:val="en-US"/>
        </w:rPr>
        <w:t>Şüphesizki; Müslümaniçinimanettiktensonraenönemliiş, imanın ne manayageldiğinibilmesi, imanettiğiilâhınözelliklerinitanımasıvekendisindenneleristediğiniöğrenmesidir. Başkabirifadeyle, Müslümanolmasıiçinsöylemesigereken ‘La ilâheillallahMuhammedunRasulullah’ Kelime-iTevhid’ininanlamınıveiçeriğinikavramasıdır. Said Havva, iştebueseriyle; İlah, Mâbud, RabkavramalarınıaçıklayarakKelime-iTevhid’ingerçekmanasınınanlaşılmasınısağlamaktadır. Ayrıca “ŞehadetiBozanDurumlar” başlığıaltındasunduğu “kişiyiİslam’dançıkaranhususları” toplucabiryerdezikreder. Demokrasi, hümanizm, faşizmgibiöncekidevirlerdeyazılmışakidekitaplarındayeralmayançağdaşkavramlarakarşıbirMüslüman’ıntavrınınnasılolmasıgerektiğini de açıklamaktadır.</w:t>
      </w:r>
    </w:p>
    <w:p w:rsidR="0034569E" w:rsidRPr="00167360" w:rsidRDefault="00167360" w:rsidP="0034569E">
      <w:pPr>
        <w:jc w:val="center"/>
        <w:rPr>
          <w:b/>
          <w:iCs/>
          <w:lang w:val="en-US"/>
        </w:rPr>
      </w:pPr>
      <w:r>
        <w:rPr>
          <w:b/>
          <w:iCs/>
          <w:lang w:val="en-US"/>
        </w:rPr>
        <w:t>SAİ</w:t>
      </w:r>
      <w:r w:rsidR="0034569E" w:rsidRPr="00167360">
        <w:rPr>
          <w:b/>
          <w:iCs/>
          <w:lang w:val="en-US"/>
        </w:rPr>
        <w:t>D HAVVA</w:t>
      </w:r>
    </w:p>
    <w:p w:rsidR="0034569E" w:rsidRDefault="0034569E" w:rsidP="0034569E">
      <w:pPr>
        <w:rPr>
          <w:iCs/>
          <w:lang w:val="en-US"/>
        </w:rPr>
      </w:pPr>
      <w:r w:rsidRPr="0034569E">
        <w:rPr>
          <w:iCs/>
          <w:lang w:val="en-US"/>
        </w:rPr>
        <w:t>27 Eylül 1935 yılındaSuriye’nin Hama şehrinde fakir biraileninçocuğuolarakdünyayagelenSaîdHavvailköğreniminiHama’dagördüveburadakicamilerdeünlüulemalardandersleraldı. İbn-iRüşdLisesi’ndeokurkenöğretmeniŞeyh Muhammed el-Hamid vasıtasıylaİhvan-ıMüsliminüyeleriyletanıştıvehenüz 17 yaşındaikenMüslümanKardeşlerhareketinekatıldı. Hayatınıİslam’avakfederek, itikadi, ahlaki, siyasi, hukukiveekonomikboyutlarıylaİslam’ınbirbütünolarakanlaşılmasınabüyükkatkıdabulundu. 1982 yılındaHama’dakikatliamdanderinbirşekildeetkilenenSaîdHavva, hayatının son yıllarındasüreklitedavigördü. 9 Mart 1989’da Ürdün’devefatetti.</w:t>
      </w:r>
    </w:p>
    <w:p w:rsidR="0034569E" w:rsidRDefault="0034569E" w:rsidP="0034569E">
      <w:pPr>
        <w:jc w:val="center"/>
        <w:rPr>
          <w:b/>
          <w:iCs/>
          <w:sz w:val="24"/>
          <w:lang w:val="en-US"/>
        </w:rPr>
      </w:pPr>
      <w:r w:rsidRPr="0034569E">
        <w:rPr>
          <w:b/>
          <w:iCs/>
          <w:sz w:val="24"/>
          <w:lang w:val="en-US"/>
        </w:rPr>
        <w:t>DAVETÇİ EĞİTİMİ VE AHLAKI</w:t>
      </w:r>
    </w:p>
    <w:p w:rsidR="0034569E" w:rsidRPr="00817F4B" w:rsidRDefault="0034569E" w:rsidP="0034569E">
      <w:pPr>
        <w:rPr>
          <w:b/>
          <w:iCs/>
          <w:lang w:val="en-US"/>
        </w:rPr>
      </w:pPr>
      <w:r w:rsidRPr="00817F4B">
        <w:rPr>
          <w:b/>
          <w:iCs/>
          <w:lang w:val="en-US"/>
        </w:rPr>
        <w:t>AbdülhamidBilali, bueserindedavaerlerinin; nasılbirbilgi, birikim, tecrübeveahlakasahipolmalarıgerektiğinimisallerleanlatmıştır. Bazenbirhikâye, bazenbiranı, bazenbirkıssailebunlarıörneklendirmiştir. Okuyucuyusıkmadanvekonununözündenkoparmadansadebirdille; yaşadığımızhayatınvehayattakituzaklarınmahiyetlerini, halçarelerinitatlıbiranlatımlaokuyucuyasunmuştur.</w:t>
      </w:r>
    </w:p>
    <w:p w:rsidR="0034569E" w:rsidRDefault="0034569E" w:rsidP="0034569E">
      <w:pPr>
        <w:jc w:val="center"/>
        <w:rPr>
          <w:b/>
          <w:iCs/>
          <w:sz w:val="24"/>
          <w:lang w:val="en-US"/>
        </w:rPr>
      </w:pPr>
      <w:r w:rsidRPr="0034569E">
        <w:rPr>
          <w:b/>
          <w:iCs/>
          <w:sz w:val="24"/>
          <w:lang w:val="en-US"/>
        </w:rPr>
        <w:t>ABDÜLHAMID BİLALİ</w:t>
      </w:r>
    </w:p>
    <w:p w:rsidR="0034569E" w:rsidRPr="0034569E" w:rsidRDefault="0034569E" w:rsidP="0034569E">
      <w:pPr>
        <w:rPr>
          <w:iCs/>
          <w:lang w:val="en-US"/>
        </w:rPr>
      </w:pPr>
      <w:r w:rsidRPr="0034569E">
        <w:rPr>
          <w:iCs/>
          <w:lang w:val="en-US"/>
        </w:rPr>
        <w:t>1955 yılındaKuveyt’tedoğdu, ilk veortaöğrenimindensonra, 1971 yılındaEndüstriMühendisliğieğitimigördü. İlmiaraştırmalariçingittiğiİngiltere’ninBurmasÜniversitesi’nde 1978 yılındaElektrikMühendisioldu.  ÖğrenciliğindenberidavetçalışmalarındaaktifrolalanBilali, çeşitlikonferanslarverdi, hutbelerokudu, değişikgazetevedergilerdeyazılaryazdı. Birçokradyovetelevizyonprogramlarınakatıldı, programlardüzenledi. Araştırmacı-yazarolaraktanındı. AyrıcaBilali, çeşitlisiviltoplumkuruluşlarındaaktifolarak da rolalmaktadır.</w:t>
      </w:r>
      <w:bookmarkStart w:id="0" w:name="_GoBack"/>
      <w:bookmarkEnd w:id="0"/>
    </w:p>
    <w:p w:rsidR="0034569E" w:rsidRPr="0034569E" w:rsidRDefault="0034569E" w:rsidP="0034569E">
      <w:pPr>
        <w:rPr>
          <w:b/>
          <w:iCs/>
          <w:sz w:val="24"/>
          <w:lang w:val="en-US"/>
        </w:rPr>
      </w:pPr>
    </w:p>
    <w:p w:rsidR="0034569E" w:rsidRPr="0034569E" w:rsidRDefault="0034569E" w:rsidP="0034569E">
      <w:pPr>
        <w:jc w:val="center"/>
        <w:rPr>
          <w:b/>
          <w:iCs/>
          <w:sz w:val="24"/>
          <w:lang w:val="en-US"/>
        </w:rPr>
      </w:pPr>
    </w:p>
    <w:p w:rsidR="0034569E" w:rsidRPr="0034569E" w:rsidRDefault="0034569E" w:rsidP="0034569E">
      <w:pPr>
        <w:rPr>
          <w:iCs/>
          <w:lang w:val="en-US"/>
        </w:rPr>
      </w:pPr>
    </w:p>
    <w:p w:rsidR="0034569E" w:rsidRPr="0034569E" w:rsidRDefault="0034569E" w:rsidP="0034569E">
      <w:pPr>
        <w:jc w:val="center"/>
        <w:rPr>
          <w:iCs/>
          <w:lang w:val="en-US"/>
        </w:rPr>
      </w:pPr>
    </w:p>
    <w:p w:rsidR="0034569E" w:rsidRPr="0034569E" w:rsidRDefault="0034569E" w:rsidP="0034569E">
      <w:pPr>
        <w:rPr>
          <w:iCs/>
          <w:lang w:val="en-US"/>
        </w:rPr>
      </w:pPr>
    </w:p>
    <w:p w:rsidR="0034569E" w:rsidRPr="0034569E" w:rsidRDefault="0034569E" w:rsidP="0034569E">
      <w:pPr>
        <w:rPr>
          <w:b/>
          <w:i/>
          <w:iCs/>
          <w:sz w:val="24"/>
          <w:lang w:val="en-US"/>
        </w:rPr>
      </w:pPr>
    </w:p>
    <w:p w:rsidR="0034569E" w:rsidRPr="0034569E" w:rsidRDefault="0034569E" w:rsidP="0034569E">
      <w:pPr>
        <w:jc w:val="center"/>
        <w:rPr>
          <w:b/>
          <w:sz w:val="24"/>
          <w:lang w:val="en-US"/>
        </w:rPr>
      </w:pPr>
    </w:p>
    <w:p w:rsidR="0034569E" w:rsidRPr="0034569E" w:rsidRDefault="0034569E" w:rsidP="0034569E">
      <w:pPr>
        <w:rPr>
          <w:lang w:val="en-US"/>
        </w:rPr>
      </w:pPr>
    </w:p>
    <w:p w:rsidR="00411E1C" w:rsidRDefault="00411E1C"/>
    <w:sectPr w:rsidR="00411E1C" w:rsidSect="000D46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31D" w:rsidRDefault="00DD531D" w:rsidP="00817F4B">
      <w:pPr>
        <w:spacing w:after="0" w:line="240" w:lineRule="auto"/>
      </w:pPr>
      <w:r>
        <w:separator/>
      </w:r>
    </w:p>
  </w:endnote>
  <w:endnote w:type="continuationSeparator" w:id="0">
    <w:p w:rsidR="00DD531D" w:rsidRDefault="00DD531D" w:rsidP="0081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60" w:rsidRDefault="0016736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F4B" w:rsidRDefault="00167360">
    <w:pPr>
      <w:pStyle w:val="Altbilgi"/>
    </w:pPr>
    <w:r>
      <w:t xml:space="preserve">FND </w:t>
    </w:r>
    <w:r w:rsidR="00817F4B">
      <w:t xml:space="preserve">67.Sayı Kasım 2016                                                                                                                                        </w:t>
    </w:r>
    <w:hyperlink r:id="rId1" w:history="1">
      <w:r w:rsidR="00817F4B" w:rsidRPr="00B965CB">
        <w:rPr>
          <w:rStyle w:val="Kpr"/>
        </w:rPr>
        <w:t>www.furkannesli.net</w:t>
      </w:r>
    </w:hyperlink>
    <w:r w:rsidR="00817F4B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60" w:rsidRDefault="0016736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31D" w:rsidRDefault="00DD531D" w:rsidP="00817F4B">
      <w:pPr>
        <w:spacing w:after="0" w:line="240" w:lineRule="auto"/>
      </w:pPr>
      <w:r>
        <w:separator/>
      </w:r>
    </w:p>
  </w:footnote>
  <w:footnote w:type="continuationSeparator" w:id="0">
    <w:p w:rsidR="00DD531D" w:rsidRDefault="00DD531D" w:rsidP="0081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60" w:rsidRDefault="0016736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60" w:rsidRDefault="0016736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60" w:rsidRDefault="0016736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084"/>
    <w:rsid w:val="00167360"/>
    <w:rsid w:val="0034569E"/>
    <w:rsid w:val="00411E1C"/>
    <w:rsid w:val="00432B96"/>
    <w:rsid w:val="00724C62"/>
    <w:rsid w:val="00730E16"/>
    <w:rsid w:val="00817F4B"/>
    <w:rsid w:val="00DD531D"/>
    <w:rsid w:val="00EB2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C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1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17F4B"/>
  </w:style>
  <w:style w:type="paragraph" w:styleId="Altbilgi">
    <w:name w:val="footer"/>
    <w:basedOn w:val="Normal"/>
    <w:link w:val="AltbilgiChar"/>
    <w:uiPriority w:val="99"/>
    <w:semiHidden/>
    <w:unhideWhenUsed/>
    <w:rsid w:val="0081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17F4B"/>
  </w:style>
  <w:style w:type="character" w:styleId="Kpr">
    <w:name w:val="Hyperlink"/>
    <w:basedOn w:val="VarsaylanParagrafYazTipi"/>
    <w:uiPriority w:val="99"/>
    <w:unhideWhenUsed/>
    <w:rsid w:val="00817F4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2017-02-12T09:11:00Z</dcterms:created>
  <dcterms:modified xsi:type="dcterms:W3CDTF">2020-05-14T22:13:00Z</dcterms:modified>
</cp:coreProperties>
</file>