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9C1" w:rsidRPr="00EB1037" w:rsidRDefault="00EB1037" w:rsidP="00EB1037">
      <w:pPr>
        <w:spacing w:before="100" w:beforeAutospacing="1" w:after="100" w:afterAutospacing="1" w:line="240" w:lineRule="auto"/>
        <w:jc w:val="right"/>
        <w:rPr>
          <w:rFonts w:eastAsia="Times New Roman" w:cs="Times New Roman"/>
          <w:lang w:eastAsia="tr-TR"/>
        </w:rPr>
      </w:pPr>
      <w:bookmarkStart w:id="0" w:name="_GoBack"/>
      <w:bookmarkEnd w:id="0"/>
      <w:r w:rsidRPr="00EB1037">
        <w:rPr>
          <w:rFonts w:eastAsia="Times New Roman" w:cs="Times New Roman"/>
          <w:kern w:val="36"/>
          <w:lang w:eastAsia="tr-TR"/>
        </w:rPr>
        <w:t>Alparslan KUYTUL - Başyazı</w:t>
      </w:r>
    </w:p>
    <w:p w:rsidR="003B7E0A" w:rsidRDefault="003B7E0A" w:rsidP="003B7E0A">
      <w:pPr>
        <w:spacing w:before="100" w:beforeAutospacing="1" w:after="100" w:afterAutospacing="1" w:line="240" w:lineRule="auto"/>
        <w:jc w:val="center"/>
        <w:rPr>
          <w:rFonts w:eastAsia="Times New Roman" w:cs="Times New Roman"/>
          <w:b/>
          <w:lang w:eastAsia="tr-TR"/>
        </w:rPr>
      </w:pPr>
      <w:r w:rsidRPr="003B7E0A">
        <w:rPr>
          <w:rFonts w:eastAsia="Times New Roman" w:cs="Times New Roman"/>
          <w:b/>
          <w:lang w:eastAsia="tr-TR"/>
        </w:rPr>
        <w:t>ALPARSLAN KUYTUL HOCAEFENDİ’NİN SAVUNMASI</w:t>
      </w:r>
    </w:p>
    <w:p w:rsidR="003B7E0A" w:rsidRPr="003B7E0A" w:rsidRDefault="003B7E0A" w:rsidP="003B7E0A">
      <w:pPr>
        <w:spacing w:before="100" w:beforeAutospacing="1" w:after="100" w:afterAutospacing="1" w:line="240" w:lineRule="auto"/>
        <w:jc w:val="center"/>
        <w:rPr>
          <w:rFonts w:eastAsia="Times New Roman" w:cs="Times New Roman"/>
          <w:b/>
          <w:lang w:eastAsia="tr-TR"/>
        </w:rPr>
      </w:pPr>
      <w:r w:rsidRPr="003B7E0A">
        <w:rPr>
          <w:rFonts w:eastAsia="Times New Roman" w:cs="Times New Roman"/>
          <w:b/>
          <w:lang w:eastAsia="tr-TR"/>
        </w:rPr>
        <w:t>“BENİ BUNLARLA SUÇLAMAK AKIL KARI DEĞİLDİR!”</w:t>
      </w:r>
    </w:p>
    <w:p w:rsidR="004249C1" w:rsidRPr="003B7E0A" w:rsidRDefault="004249C1" w:rsidP="00007379">
      <w:pPr>
        <w:spacing w:before="100" w:beforeAutospacing="1" w:after="100" w:afterAutospacing="1" w:line="240" w:lineRule="auto"/>
        <w:ind w:firstLine="708"/>
        <w:jc w:val="both"/>
        <w:rPr>
          <w:rFonts w:eastAsia="Times New Roman" w:cs="Times New Roman"/>
          <w:b/>
          <w:lang w:eastAsia="tr-TR"/>
        </w:rPr>
      </w:pPr>
      <w:r w:rsidRPr="003B7E0A">
        <w:rPr>
          <w:rFonts w:eastAsia="Times New Roman" w:cs="Times New Roman"/>
          <w:b/>
          <w:lang w:eastAsia="tr-TR"/>
        </w:rPr>
        <w:t>30 Ocak 2018 tarihinde şafak operasyonu ile gözaltına alınan, 8 Şubat’ta mahkemeye çıkarılan ve sonrasında tutuklu yargılanmasına karar verilen Alparslan Kuytul Hocaefendi’nin Adana Adliyesinde tarihe geçecek olan savunma metni…</w:t>
      </w:r>
    </w:p>
    <w:p w:rsidR="004249C1" w:rsidRPr="003B7E0A" w:rsidRDefault="004249C1" w:rsidP="00007379">
      <w:pPr>
        <w:spacing w:before="100" w:beforeAutospacing="1" w:after="100" w:afterAutospacing="1" w:line="240" w:lineRule="auto"/>
        <w:jc w:val="both"/>
        <w:rPr>
          <w:rFonts w:eastAsia="Times New Roman" w:cs="Times New Roman"/>
          <w:lang w:eastAsia="tr-TR"/>
        </w:rPr>
      </w:pPr>
      <w:r w:rsidRPr="003B7E0A">
        <w:rPr>
          <w:rFonts w:eastAsia="Times New Roman" w:cs="Times New Roman"/>
          <w:lang w:eastAsia="tr-TR"/>
        </w:rPr>
        <w:t xml:space="preserve">Hâkim, Alparslan Kuytul Hocaefendi’ye terör örgütünü desteklemekle suçlandığını söylediğinde Hocaefendi ‘Hangisi’ diye soruyor. Bu soru karşısında hâkim o esnada susmak durumunda kalıyor. Fakat akabinde aralarında husumet olduğu bilinen çeşitli terör örgütlerine aynı anda üye olma ya da destekleme suçlamasının akıl almaz bir şekilde dosyada bulunduğu görülüyor. Bunun üzerine Alparslan Kuytul Hocaefendi’nin </w:t>
      </w:r>
      <w:r w:rsidRPr="003B7E0A">
        <w:rPr>
          <w:rFonts w:eastAsia="Times New Roman" w:cs="Times New Roman"/>
          <w:b/>
          <w:lang w:eastAsia="tr-TR"/>
        </w:rPr>
        <w:t>bu akla ve mantığa aykırı suçlamaya karşılık</w:t>
      </w:r>
      <w:r w:rsidRPr="003B7E0A">
        <w:rPr>
          <w:rFonts w:eastAsia="Times New Roman" w:cs="Times New Roman"/>
          <w:lang w:eastAsia="tr-TR"/>
        </w:rPr>
        <w:t xml:space="preserve"> hepsine ayrı ayrı cevap verdiği görülüyor.</w:t>
      </w:r>
    </w:p>
    <w:p w:rsidR="003B7E0A" w:rsidRDefault="004249C1" w:rsidP="00007379">
      <w:pPr>
        <w:spacing w:before="100" w:beforeAutospacing="1" w:after="100" w:afterAutospacing="1" w:line="240" w:lineRule="auto"/>
        <w:ind w:firstLine="708"/>
        <w:jc w:val="both"/>
        <w:rPr>
          <w:rFonts w:eastAsia="Times New Roman" w:cs="Times New Roman"/>
          <w:lang w:eastAsia="tr-TR"/>
        </w:rPr>
      </w:pPr>
      <w:r w:rsidRPr="003B7E0A">
        <w:rPr>
          <w:rFonts w:eastAsia="Times New Roman" w:cs="Times New Roman"/>
          <w:lang w:eastAsia="tr-TR"/>
        </w:rPr>
        <w:t>“İddialar hususunda emniyette ifade vermiştim ama orada bana verilen kâğıtta 4 tane suçlama vardı. Fakat şimdi sizin söyledikleriniz bana verilenlerden farklı. Sizin söylediğinizde üye olma vs. var. Hangisine cevap vermem gerektiğini anlayamadım.</w:t>
      </w:r>
    </w:p>
    <w:p w:rsidR="004249C1" w:rsidRPr="003B7E0A" w:rsidRDefault="004249C1" w:rsidP="00007379">
      <w:pPr>
        <w:spacing w:before="100" w:beforeAutospacing="1" w:after="100" w:afterAutospacing="1" w:line="240" w:lineRule="auto"/>
        <w:ind w:firstLine="708"/>
        <w:jc w:val="both"/>
        <w:rPr>
          <w:rFonts w:eastAsia="Times New Roman" w:cs="Times New Roman"/>
          <w:lang w:eastAsia="tr-TR"/>
        </w:rPr>
      </w:pPr>
      <w:r w:rsidRPr="003B7E0A">
        <w:rPr>
          <w:rFonts w:eastAsia="Times New Roman" w:cs="Times New Roman"/>
          <w:b/>
          <w:bCs/>
          <w:lang w:eastAsia="tr-TR"/>
        </w:rPr>
        <w:t>D</w:t>
      </w:r>
      <w:r w:rsidR="003B7E0A" w:rsidRPr="003B7E0A">
        <w:rPr>
          <w:rFonts w:eastAsia="Times New Roman" w:cs="Times New Roman"/>
          <w:b/>
          <w:bCs/>
          <w:lang w:eastAsia="tr-TR"/>
        </w:rPr>
        <w:t>AEŞ BENİ ÖLÜMLE TEHDİT ETTİ, ONLARLA ALAKAMIN OLMADIĞI BURADAN BELLİDİR</w:t>
      </w:r>
    </w:p>
    <w:p w:rsidR="003B7E0A" w:rsidRDefault="004249C1" w:rsidP="00007379">
      <w:pPr>
        <w:spacing w:before="100" w:beforeAutospacing="1" w:after="100" w:afterAutospacing="1" w:line="240" w:lineRule="auto"/>
        <w:ind w:firstLine="708"/>
        <w:jc w:val="both"/>
        <w:rPr>
          <w:rFonts w:eastAsia="Times New Roman" w:cs="Times New Roman"/>
          <w:lang w:eastAsia="tr-TR"/>
        </w:rPr>
      </w:pPr>
      <w:r w:rsidRPr="003B7E0A">
        <w:rPr>
          <w:rFonts w:eastAsia="Times New Roman" w:cs="Times New Roman"/>
          <w:lang w:eastAsia="tr-TR"/>
        </w:rPr>
        <w:t xml:space="preserve">Benim herhangi bir örgütle bağlantım yoktur. Silahlı terör örgütü dediğiniz DAEŞ ise, beni ölümle tehdit etti. 4-5 defa Emniyet benden koruma isteyip istemediğimi sordu. </w:t>
      </w:r>
      <w:proofErr w:type="spellStart"/>
      <w:r w:rsidRPr="003B7E0A">
        <w:rPr>
          <w:rFonts w:eastAsia="Times New Roman" w:cs="Times New Roman"/>
          <w:lang w:eastAsia="tr-TR"/>
        </w:rPr>
        <w:t>DAEŞ’in</w:t>
      </w:r>
      <w:proofErr w:type="spellEnd"/>
      <w:r w:rsidRPr="003B7E0A">
        <w:rPr>
          <w:rFonts w:eastAsia="Times New Roman" w:cs="Times New Roman"/>
          <w:lang w:eastAsia="tr-TR"/>
        </w:rPr>
        <w:t xml:space="preserve"> aleyhinde yıllardan beri konuştuğum için “bu DAEŞ denilen şeyin daha evveli yoktur, Amerika’nın kurduğu örgüttür” dediğim için DAEŞ beni tehdit etti. Bu kayıtlarda var. Ben de koruma istemedim ama DAEŞ ile alakam olmadığı buradan bellidir. Ben DAEŞ ile ilgili Suriye’ye silahlı cihada gitme ile ilgili kaç defa konuşma yaptım, internette hepsi vardır. Bana bundan dolayı kaç kişi tepki gösterdi. Hatta yurtdışı konferansında Almanya’nın Dortmund şehrinde bana cihadın aleyhinde neden konuştuğumuzu sordular. ‘Siz silahlı örgüt taraftarı mısınız?’ diye sordum, yok dediler. Beni kaç yerde onları desteklemeye teşvik edecek böyle şeyler yaptılar. Bunun tuzak olduğunu düşünüyorum. Onların lehine konuşmam yönünde çok baskı yapıldı, isterseniz hepsini sunmaya hazırım. Benim yıllardan beri yaptığım konuşmalar internette var.</w:t>
      </w:r>
    </w:p>
    <w:p w:rsidR="004249C1" w:rsidRPr="003B7E0A" w:rsidRDefault="003B7E0A" w:rsidP="00007379">
      <w:pPr>
        <w:spacing w:before="100" w:beforeAutospacing="1" w:after="100" w:afterAutospacing="1" w:line="240" w:lineRule="auto"/>
        <w:ind w:firstLine="708"/>
        <w:jc w:val="both"/>
        <w:rPr>
          <w:rFonts w:eastAsia="Times New Roman" w:cs="Times New Roman"/>
          <w:lang w:eastAsia="tr-TR"/>
        </w:rPr>
      </w:pPr>
      <w:r w:rsidRPr="003B7E0A">
        <w:rPr>
          <w:rFonts w:eastAsia="Times New Roman" w:cs="Times New Roman"/>
          <w:b/>
          <w:bCs/>
          <w:lang w:eastAsia="tr-TR"/>
        </w:rPr>
        <w:t>TÜM TÜRKİYE ALKIŞLARKEN BEN ONLARI TENKİT EDİYORDUM</w:t>
      </w:r>
    </w:p>
    <w:p w:rsidR="003B7E0A" w:rsidRDefault="004249C1" w:rsidP="00007379">
      <w:pPr>
        <w:spacing w:before="100" w:beforeAutospacing="1" w:after="100" w:afterAutospacing="1" w:line="240" w:lineRule="auto"/>
        <w:ind w:firstLine="708"/>
        <w:jc w:val="both"/>
        <w:rPr>
          <w:rFonts w:eastAsia="Times New Roman" w:cs="Times New Roman"/>
          <w:lang w:eastAsia="tr-TR"/>
        </w:rPr>
      </w:pPr>
      <w:r w:rsidRPr="003B7E0A">
        <w:rPr>
          <w:rFonts w:eastAsia="Times New Roman" w:cs="Times New Roman"/>
          <w:lang w:eastAsia="tr-TR"/>
        </w:rPr>
        <w:t>FETÖ dediğiniz yapılanmayı 35 yıldır kaç defa tenkit ettiğimi ancak Allah bilir. İnternette bunlar da vardır. Ben bunları oldu bitti tenkit ettim. Hatta o konuşmalara bakarsanız 1998 yılında “Allah’ın tokadını yiyeceksiniz sevenleriniz kalmayacak, gönüllerde yeriniz kalmayacak. Çünkü dine zarar veriyorsunuz” diyordum, tüm Türkiye alkışlarken ben onları tenkit ediyordum. Cumhurbaşkanımız bile onu Türkçe Olimpiyatlarında Türkiye’ye davet ederken ben onları tenkit etmiştim. Hatta onların birtakım baş komiserleri beni Emniyete çağırmıştı.</w:t>
      </w:r>
    </w:p>
    <w:p w:rsidR="004249C1" w:rsidRPr="003B7E0A" w:rsidRDefault="003B7E0A" w:rsidP="00007379">
      <w:pPr>
        <w:spacing w:before="100" w:beforeAutospacing="1" w:after="100" w:afterAutospacing="1" w:line="240" w:lineRule="auto"/>
        <w:ind w:firstLine="708"/>
        <w:jc w:val="both"/>
        <w:rPr>
          <w:rFonts w:eastAsia="Times New Roman" w:cs="Times New Roman"/>
          <w:lang w:eastAsia="tr-TR"/>
        </w:rPr>
      </w:pPr>
      <w:r w:rsidRPr="003B7E0A">
        <w:rPr>
          <w:rFonts w:eastAsia="Times New Roman" w:cs="Times New Roman"/>
          <w:b/>
          <w:bCs/>
          <w:lang w:eastAsia="tr-TR"/>
        </w:rPr>
        <w:t>BU SENİN ALNINDA KARA BİR LEKE OLARAK KALACAKTIR</w:t>
      </w:r>
    </w:p>
    <w:p w:rsidR="00D8290B" w:rsidRDefault="004249C1" w:rsidP="00007379">
      <w:pPr>
        <w:spacing w:before="100" w:beforeAutospacing="1" w:after="100" w:afterAutospacing="1" w:line="240" w:lineRule="auto"/>
        <w:ind w:firstLine="708"/>
        <w:jc w:val="both"/>
        <w:rPr>
          <w:rFonts w:eastAsia="Times New Roman" w:cs="Times New Roman"/>
          <w:lang w:eastAsia="tr-TR"/>
        </w:rPr>
      </w:pPr>
      <w:r w:rsidRPr="003B7E0A">
        <w:rPr>
          <w:rFonts w:eastAsia="Times New Roman" w:cs="Times New Roman"/>
          <w:lang w:eastAsia="tr-TR"/>
        </w:rPr>
        <w:t xml:space="preserve">PKK ile ilgili; ben onlarla kaç defa konuştum ve bundan dolayı arkadaşlarımız yurt dışında tehdit aldılar. Danimarka’daki arkadaşlar oranın PKK’sı tarafından tehdit edildiler. ‘Senin hocan bize terörist diyor’ dediler. O zaman da takside 4 kişiyi öldürmüşlerdi ben ‘bu terör değilse terör nedir?’ dedim. Selahattin Demirtaş 6-7 Ekim olaylarında herkesi sokağa davet ettiğinde ben o zaman “bu senin alnında kara bir leke olarak kalacaktır” dedim. Bunların hepsi internette vardır. Benim sorunum, ben uzun </w:t>
      </w:r>
      <w:r w:rsidRPr="003B7E0A">
        <w:rPr>
          <w:rFonts w:eastAsia="Times New Roman" w:cs="Times New Roman"/>
          <w:lang w:eastAsia="tr-TR"/>
        </w:rPr>
        <w:lastRenderedPageBreak/>
        <w:t>konuşuyorum benim konuşmamı kırpıyorlar. Bir de ben öyle demişim gibi başlık atmaktadırlar.</w:t>
      </w:r>
      <w:r w:rsidR="003B7E0A">
        <w:rPr>
          <w:rFonts w:eastAsia="Times New Roman" w:cs="Times New Roman"/>
          <w:lang w:eastAsia="tr-TR"/>
        </w:rPr>
        <w:t xml:space="preserve"> </w:t>
      </w:r>
      <w:r w:rsidRPr="003B7E0A">
        <w:rPr>
          <w:rFonts w:eastAsia="Times New Roman" w:cs="Times New Roman"/>
          <w:lang w:eastAsia="tr-TR"/>
        </w:rPr>
        <w:t xml:space="preserve">Ben Demirtaş’la ilgili kendi tabanına güzel hitap ediyor şeklinde laflar etmiştim. Evet ama ben onunla ilgili birtakım şeyler söyledim o konuşmamı alıyorlar beni onlara tarafmışım gibi gösteriyorlar. Ben onlara bir defa oy vermiş değilim. Ben onlardan olanlara; “bir hakkınız varsa hakkınızı arayabilirsiniz, hakkınızı ararken asker, polis, sivil vatandaş öldüremezsiniz. Böyle bir şey caiz olamaz. Siz hakkınızı arıyorsanız insani yollarla arayın. Siz insan öldürerek hak arıyorsunuz bu caiz değildir” diye kaç defa söyledim. Bundan 25 sene önce doğulu bir hoca bana, 70 tane İslam devleti var bunlar caizse 71 niye caiz olmasın, demişti. Ben de ona: “Senin bu konuşman Müslüman konuşması değil, Müslüman dediğin 70’i, 68’i indirmenin yolunu arar. Mümkünse yapmaya çalışır, sen ise 71 fetvasını veriyorsun ve ona fetva bulmaya çalışıyorsun” dedim. </w:t>
      </w:r>
      <w:r w:rsidRPr="003B7E0A">
        <w:rPr>
          <w:rFonts w:eastAsia="Times New Roman" w:cs="Times New Roman"/>
          <w:b/>
          <w:lang w:eastAsia="tr-TR"/>
        </w:rPr>
        <w:t>Silahlı terör örgütü denilen PKK ise,</w:t>
      </w:r>
      <w:r w:rsidRPr="003B7E0A">
        <w:rPr>
          <w:rFonts w:eastAsia="Times New Roman" w:cs="Times New Roman"/>
          <w:lang w:eastAsia="tr-TR"/>
        </w:rPr>
        <w:t xml:space="preserve"> ben onlarla ilgili kaç defa konuşma yapmış, “Bu terördür” demişimdir.</w:t>
      </w:r>
    </w:p>
    <w:p w:rsidR="004249C1" w:rsidRPr="00D8290B" w:rsidRDefault="00D8290B" w:rsidP="00007379">
      <w:pPr>
        <w:spacing w:before="100" w:beforeAutospacing="1" w:after="100" w:afterAutospacing="1" w:line="240" w:lineRule="auto"/>
        <w:ind w:firstLine="708"/>
        <w:jc w:val="both"/>
        <w:rPr>
          <w:rFonts w:eastAsia="Times New Roman" w:cs="Times New Roman"/>
          <w:lang w:eastAsia="tr-TR"/>
        </w:rPr>
      </w:pPr>
      <w:r w:rsidRPr="003B7E0A">
        <w:rPr>
          <w:rFonts w:eastAsia="Times New Roman" w:cs="Times New Roman"/>
          <w:b/>
          <w:bCs/>
          <w:lang w:eastAsia="tr-TR"/>
        </w:rPr>
        <w:t>PKK, DAEŞ VEYA FETÖ İLE BENİ SUÇLAMAK AKIL KÂRI DEĞİLDİR!</w:t>
      </w:r>
    </w:p>
    <w:p w:rsidR="00D8290B" w:rsidRDefault="004249C1" w:rsidP="00007379">
      <w:pPr>
        <w:spacing w:before="100" w:beforeAutospacing="1" w:after="100" w:afterAutospacing="1" w:line="240" w:lineRule="auto"/>
        <w:ind w:firstLine="708"/>
        <w:jc w:val="both"/>
        <w:rPr>
          <w:rFonts w:eastAsia="Times New Roman" w:cs="Times New Roman"/>
          <w:lang w:eastAsia="tr-TR"/>
        </w:rPr>
      </w:pPr>
      <w:r w:rsidRPr="003B7E0A">
        <w:rPr>
          <w:rFonts w:eastAsia="Times New Roman" w:cs="Times New Roman"/>
          <w:lang w:eastAsia="tr-TR"/>
        </w:rPr>
        <w:t xml:space="preserve">2013-2014 yıllarında </w:t>
      </w:r>
      <w:proofErr w:type="spellStart"/>
      <w:r w:rsidRPr="003B7E0A">
        <w:rPr>
          <w:rFonts w:eastAsia="Times New Roman" w:cs="Times New Roman"/>
          <w:lang w:eastAsia="tr-TR"/>
        </w:rPr>
        <w:t>FETÖ’ye</w:t>
      </w:r>
      <w:proofErr w:type="spellEnd"/>
      <w:r w:rsidRPr="003B7E0A">
        <w:rPr>
          <w:rFonts w:eastAsia="Times New Roman" w:cs="Times New Roman"/>
          <w:lang w:eastAsia="tr-TR"/>
        </w:rPr>
        <w:t xml:space="preserve"> “siz yakında çökeceksiniz Allah’a tövbe edin” dedim. PKK, DAEŞ veya FETÖ ile beni suçlamak akıl kârı değildir bunu söyleyenler bana bir tane delil göstersin. Bunlar benim bir cümlemi alıyorlar bir başlık atıyorlar başlığı okuyan insan, beni öyle zannediyor, vallahi billahi öyle değildir. Bu çok alçakça bir şeydir. Bana sürekli iftira atmaktadırlar, konuşmalarımın asılları internette vardır. İnsanlar uzun konuşmaları izlememektedir.</w:t>
      </w:r>
    </w:p>
    <w:p w:rsidR="004249C1" w:rsidRPr="00D8290B" w:rsidRDefault="00D8290B" w:rsidP="00007379">
      <w:pPr>
        <w:spacing w:before="100" w:beforeAutospacing="1" w:after="100" w:afterAutospacing="1" w:line="240" w:lineRule="auto"/>
        <w:ind w:firstLine="708"/>
        <w:jc w:val="both"/>
        <w:rPr>
          <w:rFonts w:eastAsia="Times New Roman" w:cs="Times New Roman"/>
          <w:lang w:eastAsia="tr-TR"/>
        </w:rPr>
      </w:pPr>
      <w:r w:rsidRPr="003B7E0A">
        <w:rPr>
          <w:rFonts w:eastAsia="Times New Roman" w:cs="Times New Roman"/>
          <w:b/>
          <w:bCs/>
          <w:lang w:eastAsia="tr-TR"/>
        </w:rPr>
        <w:t>O İDDİADA BULUNANA KADAR KAFAMA KURŞUN SIKSA DAHA İYİYDİ!</w:t>
      </w:r>
    </w:p>
    <w:p w:rsidR="00D8290B" w:rsidRDefault="004249C1" w:rsidP="00007379">
      <w:pPr>
        <w:spacing w:before="100" w:beforeAutospacing="1" w:after="100" w:afterAutospacing="1" w:line="240" w:lineRule="auto"/>
        <w:ind w:firstLine="708"/>
        <w:jc w:val="both"/>
        <w:rPr>
          <w:rFonts w:eastAsia="Times New Roman" w:cs="Times New Roman"/>
          <w:lang w:eastAsia="tr-TR"/>
        </w:rPr>
      </w:pPr>
      <w:r w:rsidRPr="003B7E0A">
        <w:rPr>
          <w:rFonts w:eastAsia="Times New Roman" w:cs="Times New Roman"/>
          <w:lang w:eastAsia="tr-TR"/>
        </w:rPr>
        <w:t>Dolandırıcılık diye iddiada bulunan kişi o iddiada bulunana kadar kafama kurşun sıksa daha iyiydi. Ben hayatımda vakıftan bir kuruş para almadım, vakfın başkanı da buradadır. Ailemden az bir gelirim var, onunla geçinen biriyim. İnsan, bir insana bu kadar iftira atmaz. Vakıfta bir para bulunduysa vakfın parası vakfın kasasında bulunmuş, bundan daha doğal ne olabilir. Bunu muhasebeye sorun, bu 20-25 kişinin dolandırıcılıkla ne alakası vardır? Ben yılda bir defa bağış toplantısı yapıyorum ve o baskın yapıldığı gün bağış toplandığı gündür, o paranın çokluğu ondandır. Her zaman öyle bir para yoktur, makbuzları var mı yok mu anlamadan bu iftirayı atmışlardır. Makbuzların olup olmadığını muhasebeye sorun.</w:t>
      </w:r>
    </w:p>
    <w:p w:rsidR="004249C1" w:rsidRPr="00D8290B" w:rsidRDefault="00D8290B" w:rsidP="00007379">
      <w:pPr>
        <w:spacing w:before="100" w:beforeAutospacing="1" w:after="100" w:afterAutospacing="1" w:line="240" w:lineRule="auto"/>
        <w:ind w:firstLine="708"/>
        <w:jc w:val="both"/>
        <w:rPr>
          <w:rFonts w:eastAsia="Times New Roman" w:cs="Times New Roman"/>
          <w:lang w:eastAsia="tr-TR"/>
        </w:rPr>
      </w:pPr>
      <w:r w:rsidRPr="003B7E0A">
        <w:rPr>
          <w:rFonts w:eastAsia="Times New Roman" w:cs="Times New Roman"/>
          <w:b/>
          <w:bCs/>
          <w:lang w:eastAsia="tr-TR"/>
        </w:rPr>
        <w:t>VAKFIN PARASI BENİM EVİMDE Mİ ÇIKMIŞTIR? EVİMDE KAÇ KURUŞ OLDUĞUNU POLİSLER GÖRMÜŞTÜR</w:t>
      </w:r>
    </w:p>
    <w:p w:rsidR="00D8290B" w:rsidRDefault="004249C1" w:rsidP="00007379">
      <w:pPr>
        <w:spacing w:before="100" w:beforeAutospacing="1" w:after="100" w:afterAutospacing="1" w:line="240" w:lineRule="auto"/>
        <w:ind w:firstLine="708"/>
        <w:jc w:val="both"/>
        <w:rPr>
          <w:rFonts w:eastAsia="Times New Roman" w:cs="Times New Roman"/>
          <w:lang w:eastAsia="tr-TR"/>
        </w:rPr>
      </w:pPr>
      <w:r w:rsidRPr="003B7E0A">
        <w:rPr>
          <w:rFonts w:eastAsia="Times New Roman" w:cs="Times New Roman"/>
          <w:lang w:eastAsia="tr-TR"/>
        </w:rPr>
        <w:t>Vakfın parası benim evimde mi çıkmıştır? Evimde kaç kuruş olduğunu polisler görmüştür. Vakfın parası sanki evlerimizden çıkmış gibi muamele yapılmıştır. Ben vakıftan hiç para almadım polisler görmüştür. Benim evimdeki eşyalar eskidir. Varsa bir para makbuzu sorulmalıdır. Ne ben ne de diğerleri paraya elimizi vurmayız. Yemin ederim, getirin Kur’an’a el basayım ben parayı görmem. Ben hocaları olarak yılda bir defa konuşma yaparım, ondan sonra inip giderim. Sonrası vakfın başkanı ve muhasibin işidir. Resmi şeylerdir ben karışmam. Ben hayatımda makbuz doldurmuş değilim. Ben parayı görmüş isem Allah belamı versin. Ben hocayım sadece ders veriyorum. Bir insana bu kadar mı zulüm edilir?</w:t>
      </w:r>
    </w:p>
    <w:p w:rsidR="004249C1" w:rsidRPr="00D8290B" w:rsidRDefault="00D8290B" w:rsidP="00007379">
      <w:pPr>
        <w:spacing w:before="100" w:beforeAutospacing="1" w:after="100" w:afterAutospacing="1" w:line="240" w:lineRule="auto"/>
        <w:ind w:firstLine="708"/>
        <w:jc w:val="both"/>
        <w:rPr>
          <w:rFonts w:eastAsia="Times New Roman" w:cs="Times New Roman"/>
          <w:lang w:eastAsia="tr-TR"/>
        </w:rPr>
      </w:pPr>
      <w:r w:rsidRPr="003B7E0A">
        <w:rPr>
          <w:rFonts w:eastAsia="Times New Roman" w:cs="Times New Roman"/>
          <w:b/>
          <w:bCs/>
          <w:lang w:eastAsia="tr-TR"/>
        </w:rPr>
        <w:t>BEN ONLARA TERÖRİST DE DEDİM, ASKERİN POLİSİN ÖLDÜRÜLMESİ HARAMDIR DA DEDİM!</w:t>
      </w:r>
    </w:p>
    <w:p w:rsidR="00D8290B" w:rsidRDefault="004249C1" w:rsidP="00007379">
      <w:pPr>
        <w:spacing w:before="100" w:beforeAutospacing="1" w:after="100" w:afterAutospacing="1" w:line="240" w:lineRule="auto"/>
        <w:ind w:firstLine="708"/>
        <w:jc w:val="both"/>
        <w:rPr>
          <w:rFonts w:eastAsia="Times New Roman" w:cs="Times New Roman"/>
          <w:lang w:eastAsia="tr-TR"/>
        </w:rPr>
      </w:pPr>
      <w:r w:rsidRPr="003B7E0A">
        <w:rPr>
          <w:rFonts w:eastAsia="Times New Roman" w:cs="Times New Roman"/>
          <w:lang w:eastAsia="tr-TR"/>
        </w:rPr>
        <w:t xml:space="preserve">Silahlı terör örgütü büyük bir laftır altında ne vardır, hangi belgeye dayanır? Ben hocayım bu bana yapılmasın, ithamlar ağır ithamlardır ve hiçbir delile dayanmamaktadır. Silahlı terör örgütünün propagandasını yaptıysam Allah belamı versin. Ben çözüm süreci devam etmeliydi, devam etmezse olaylar başlar. Asker polis yine ölür. 2 sene boyunca asker polis ölmedi. Çözüm süreci bitince tekrar ölümler başladı. Ben o zamanlarda da insanımız ölmesin diye görüşlerimi paylaştım. Benim görüşüm siyasi analizdir. Kendi görüşümü söylüyorum. Ben onlara zaten terörist dedim. Ben askerin polisin öldürülmesi haramdır demişimdir. Benim o konuşmalarım nasıl onların propagandasını yapmak </w:t>
      </w:r>
      <w:r w:rsidRPr="003B7E0A">
        <w:rPr>
          <w:rFonts w:eastAsia="Times New Roman" w:cs="Times New Roman"/>
          <w:lang w:eastAsia="tr-TR"/>
        </w:rPr>
        <w:lastRenderedPageBreak/>
        <w:t>sayılabilir. Benim gibi bir sürü insan televizyonda konuşmaktadır. Bana soru sorulmaktadır, ben de onunla ilgili konuşmaktayım. Ben sorulan sorulara cevap olsun diye görüş açıklıyorum.</w:t>
      </w:r>
    </w:p>
    <w:p w:rsidR="004249C1" w:rsidRPr="00D8290B" w:rsidRDefault="00D8290B" w:rsidP="00007379">
      <w:pPr>
        <w:spacing w:before="100" w:beforeAutospacing="1" w:after="100" w:afterAutospacing="1" w:line="240" w:lineRule="auto"/>
        <w:ind w:firstLine="708"/>
        <w:jc w:val="both"/>
        <w:rPr>
          <w:rFonts w:eastAsia="Times New Roman" w:cs="Times New Roman"/>
          <w:lang w:eastAsia="tr-TR"/>
        </w:rPr>
      </w:pPr>
      <w:r w:rsidRPr="003B7E0A">
        <w:rPr>
          <w:rFonts w:eastAsia="Times New Roman" w:cs="Times New Roman"/>
          <w:b/>
          <w:bCs/>
          <w:lang w:eastAsia="tr-TR"/>
        </w:rPr>
        <w:t>GÖRÜŞ AÇIKLAMAK SUÇ DEĞİLDİR!</w:t>
      </w:r>
    </w:p>
    <w:p w:rsidR="004249C1" w:rsidRPr="003B7E0A" w:rsidRDefault="004249C1" w:rsidP="00007379">
      <w:pPr>
        <w:spacing w:before="100" w:beforeAutospacing="1" w:after="100" w:afterAutospacing="1" w:line="240" w:lineRule="auto"/>
        <w:ind w:firstLine="708"/>
        <w:jc w:val="both"/>
        <w:rPr>
          <w:rFonts w:eastAsia="Times New Roman" w:cs="Times New Roman"/>
          <w:lang w:eastAsia="tr-TR"/>
        </w:rPr>
      </w:pPr>
      <w:r w:rsidRPr="003B7E0A">
        <w:rPr>
          <w:rFonts w:eastAsia="Times New Roman" w:cs="Times New Roman"/>
          <w:lang w:eastAsia="tr-TR"/>
        </w:rPr>
        <w:t>Ben bunları savunmadım, onların propagandasını yapmadım onları savunanların Allah belasını versin. Ben sizin vereceğiniz hükümden korktuğum için söylemiyorum. Allah’tan korktuğum için söylüyorum. Terör örgütüne yardım yapmak haramdır. Ben kanundan korktuğum için değil, Allah’tan korktuğum için yardım etmem. İddialar çok büyüktür ben ne yapmışım da yardım etmişim bilmiyorum. Herhangi bir fiilde herhangi bir örgüte yardım ve yataklık asla yapmadım. FETÖ onları eleştirdiğimden dolayı benim de üzerime gelmiştir. Ancak ben onları takmadım ve dinlemedim. Ben her zaman DEAŞ ve benzeri terör örgütlerine katılmanın haram olduğunu söyledim. Onların yaptıklarının doğru olmadığını, gençlerin uzak durması gerektiğini söyledim. Bazı gençler bizim haberimiz olmadan sohbetimize katılıp sonra da ayrılmış, Suriye’ye gitmiş olabilir. Ama bundan ne bizim haberimiz ne de buna bir katkımız vardır. Hatta tepkimiz vardır.</w:t>
      </w:r>
    </w:p>
    <w:p w:rsidR="00C01624" w:rsidRPr="003B7E0A" w:rsidRDefault="00C01624" w:rsidP="00007379">
      <w:pPr>
        <w:jc w:val="both"/>
      </w:pPr>
    </w:p>
    <w:sectPr w:rsidR="00C01624" w:rsidRPr="003B7E0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3E4" w:rsidRDefault="000C73E4" w:rsidP="00EB1037">
      <w:pPr>
        <w:spacing w:after="0" w:line="240" w:lineRule="auto"/>
      </w:pPr>
      <w:r>
        <w:separator/>
      </w:r>
    </w:p>
  </w:endnote>
  <w:endnote w:type="continuationSeparator" w:id="0">
    <w:p w:rsidR="000C73E4" w:rsidRDefault="000C73E4" w:rsidP="00EB1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037" w:rsidRDefault="00007379" w:rsidP="00EB1037">
    <w:pPr>
      <w:pStyle w:val="AltBilgi"/>
    </w:pPr>
    <w:r>
      <w:t>FND 82. Sayı – Şubat 2018</w:t>
    </w:r>
    <w:r w:rsidR="00EB1037">
      <w:tab/>
    </w:r>
    <w:r w:rsidR="00EB1037">
      <w:tab/>
    </w:r>
    <w:hyperlink r:id="rId1" w:history="1">
      <w:r w:rsidR="00EB1037" w:rsidRPr="006B702D">
        <w:rPr>
          <w:rStyle w:val="Kpr"/>
        </w:rPr>
        <w:t>www.furkannesli.net</w:t>
      </w:r>
    </w:hyperlink>
    <w:r w:rsidR="00EB1037">
      <w:t xml:space="preserve"> </w:t>
    </w:r>
  </w:p>
  <w:p w:rsidR="00EB1037" w:rsidRDefault="00EB103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3E4" w:rsidRDefault="000C73E4" w:rsidP="00EB1037">
      <w:pPr>
        <w:spacing w:after="0" w:line="240" w:lineRule="auto"/>
      </w:pPr>
      <w:r>
        <w:separator/>
      </w:r>
    </w:p>
  </w:footnote>
  <w:footnote w:type="continuationSeparator" w:id="0">
    <w:p w:rsidR="000C73E4" w:rsidRDefault="000C73E4" w:rsidP="00EB10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9C1"/>
    <w:rsid w:val="00007379"/>
    <w:rsid w:val="000705F8"/>
    <w:rsid w:val="000C73E4"/>
    <w:rsid w:val="00151576"/>
    <w:rsid w:val="003B7E0A"/>
    <w:rsid w:val="004249C1"/>
    <w:rsid w:val="008F0FC5"/>
    <w:rsid w:val="0096101C"/>
    <w:rsid w:val="009D3429"/>
    <w:rsid w:val="00A135E7"/>
    <w:rsid w:val="00C01624"/>
    <w:rsid w:val="00C6594A"/>
    <w:rsid w:val="00CA472E"/>
    <w:rsid w:val="00D8290B"/>
    <w:rsid w:val="00EB103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0B5F1-488E-4E41-8C70-D046DD69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B7E0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B7E0A"/>
    <w:rPr>
      <w:rFonts w:ascii="Segoe UI" w:hAnsi="Segoe UI" w:cs="Segoe UI"/>
      <w:sz w:val="18"/>
      <w:szCs w:val="18"/>
    </w:rPr>
  </w:style>
  <w:style w:type="character" w:styleId="Kpr">
    <w:name w:val="Hyperlink"/>
    <w:basedOn w:val="VarsaylanParagrafYazTipi"/>
    <w:uiPriority w:val="99"/>
    <w:unhideWhenUsed/>
    <w:rsid w:val="000705F8"/>
    <w:rPr>
      <w:color w:val="0563C1" w:themeColor="hyperlink"/>
      <w:u w:val="single"/>
    </w:rPr>
  </w:style>
  <w:style w:type="character" w:customStyle="1" w:styleId="UnresolvedMention">
    <w:name w:val="Unresolved Mention"/>
    <w:basedOn w:val="VarsaylanParagrafYazTipi"/>
    <w:uiPriority w:val="99"/>
    <w:semiHidden/>
    <w:unhideWhenUsed/>
    <w:rsid w:val="000705F8"/>
    <w:rPr>
      <w:color w:val="808080"/>
      <w:shd w:val="clear" w:color="auto" w:fill="E6E6E6"/>
    </w:rPr>
  </w:style>
  <w:style w:type="character" w:styleId="zlenenKpr">
    <w:name w:val="FollowedHyperlink"/>
    <w:basedOn w:val="VarsaylanParagrafYazTipi"/>
    <w:uiPriority w:val="99"/>
    <w:semiHidden/>
    <w:unhideWhenUsed/>
    <w:rsid w:val="000705F8"/>
    <w:rPr>
      <w:color w:val="954F72" w:themeColor="followedHyperlink"/>
      <w:u w:val="single"/>
    </w:rPr>
  </w:style>
  <w:style w:type="paragraph" w:styleId="stBilgi">
    <w:name w:val="header"/>
    <w:basedOn w:val="Normal"/>
    <w:link w:val="stBilgiChar"/>
    <w:uiPriority w:val="99"/>
    <w:unhideWhenUsed/>
    <w:rsid w:val="00EB103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B1037"/>
  </w:style>
  <w:style w:type="paragraph" w:styleId="AltBilgi">
    <w:name w:val="footer"/>
    <w:basedOn w:val="Normal"/>
    <w:link w:val="AltBilgiChar"/>
    <w:uiPriority w:val="99"/>
    <w:unhideWhenUsed/>
    <w:rsid w:val="00EB103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B1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18278">
      <w:bodyDiv w:val="1"/>
      <w:marLeft w:val="0"/>
      <w:marRight w:val="0"/>
      <w:marTop w:val="0"/>
      <w:marBottom w:val="0"/>
      <w:divBdr>
        <w:top w:val="none" w:sz="0" w:space="0" w:color="auto"/>
        <w:left w:val="none" w:sz="0" w:space="0" w:color="auto"/>
        <w:bottom w:val="none" w:sz="0" w:space="0" w:color="auto"/>
        <w:right w:val="none" w:sz="0" w:space="0" w:color="auto"/>
      </w:divBdr>
    </w:div>
    <w:div w:id="166797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1239</Words>
  <Characters>7064</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Körpınar</dc:creator>
  <cp:keywords/>
  <dc:description/>
  <cp:lastModifiedBy>Lenovo</cp:lastModifiedBy>
  <cp:revision>2</cp:revision>
  <dcterms:created xsi:type="dcterms:W3CDTF">2020-04-03T13:31:00Z</dcterms:created>
  <dcterms:modified xsi:type="dcterms:W3CDTF">2020-04-03T13:31:00Z</dcterms:modified>
</cp:coreProperties>
</file>