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F3" w:rsidRPr="00F059F3" w:rsidRDefault="00F059F3" w:rsidP="00F059F3">
      <w:pPr>
        <w:jc w:val="both"/>
        <w:rPr>
          <w:bCs/>
        </w:rPr>
      </w:pPr>
      <w:r>
        <w:rPr>
          <w:bCs/>
        </w:rPr>
        <w:t xml:space="preserve">                                                                                                                                                </w:t>
      </w:r>
      <w:proofErr w:type="spellStart"/>
      <w:r w:rsidRPr="00F059F3">
        <w:rPr>
          <w:bCs/>
        </w:rPr>
        <w:t>Seyyid</w:t>
      </w:r>
      <w:proofErr w:type="spellEnd"/>
      <w:r w:rsidRPr="00F059F3">
        <w:rPr>
          <w:bCs/>
        </w:rPr>
        <w:t xml:space="preserve"> KUTUP-Tefsir</w:t>
      </w:r>
    </w:p>
    <w:p w:rsidR="00F059F3" w:rsidRDefault="00F059F3" w:rsidP="00F03829">
      <w:pPr>
        <w:jc w:val="center"/>
        <w:rPr>
          <w:b/>
        </w:rPr>
      </w:pPr>
      <w:r w:rsidRPr="00A443D8">
        <w:rPr>
          <w:b/>
        </w:rPr>
        <w:t>RABBİNİN MESAJINI DUYUR</w:t>
      </w:r>
    </w:p>
    <w:p w:rsidR="00F059F3" w:rsidRPr="00A443D8" w:rsidRDefault="00F059F3" w:rsidP="00F059F3">
      <w:pPr>
        <w:ind w:firstLine="720"/>
        <w:jc w:val="both"/>
        <w:rPr>
          <w:b/>
        </w:rPr>
      </w:pPr>
      <w:r>
        <w:rPr>
          <w:b/>
        </w:rPr>
        <w:t>“</w:t>
      </w:r>
      <w:r w:rsidRPr="00971A58">
        <w:rPr>
          <w:b/>
        </w:rPr>
        <w:t xml:space="preserve">Ey Peygamber, Rabbin tarafından sana indirilen mesajı duyur. Eğer bunu yapmazsan O’nun elçisi olma görevini yerine getirmemiş olursun. Allah seni insanlardan korur. Allah </w:t>
      </w:r>
      <w:proofErr w:type="gramStart"/>
      <w:r w:rsidRPr="00971A58">
        <w:rPr>
          <w:b/>
        </w:rPr>
        <w:t>kafirleri</w:t>
      </w:r>
      <w:proofErr w:type="gramEnd"/>
      <w:r w:rsidRPr="00971A58">
        <w:rPr>
          <w:b/>
        </w:rPr>
        <w:t xml:space="preserve"> doğru yola iletmez.” </w:t>
      </w:r>
      <w:r w:rsidRPr="00971A58">
        <w:rPr>
          <w:i/>
        </w:rPr>
        <w:t>Maide, 67</w:t>
      </w:r>
    </w:p>
    <w:p w:rsidR="00F059F3" w:rsidRDefault="00F059F3" w:rsidP="00F059F3">
      <w:pPr>
        <w:ind w:firstLine="720"/>
        <w:jc w:val="both"/>
      </w:pPr>
      <w:r>
        <w:t>Bu ayette Peygamberimize kesin ve kararlı bir emir verildiğini görüyoruz. Ondan Rabbinin kendisine indirdiği mesajı olduğu gibi duyurması, bu sırada doğru sözü haykırırken hiçbir yan endişenin hesabını yapmaması isteniyor. Mesele bu kadar yalın ve kesin. Yoksa Peygamber duyurma görevini gerektiği gibi yapmamış, iyilik yükümlülüğünün gereğini yerine getirmemiş olur. O’nu insanlardan koruyacak olan, insanlara karşı sakındıracak olan bizzat yüce Allah’tır. Koruyucusu Allah olana, zavallı insanlar ne yapabilirler ki?</w:t>
      </w:r>
    </w:p>
    <w:p w:rsidR="00F059F3" w:rsidRDefault="00F059F3" w:rsidP="00F059F3">
      <w:pPr>
        <w:ind w:firstLine="720"/>
        <w:jc w:val="both"/>
      </w:pPr>
      <w:r>
        <w:t xml:space="preserve">İnanca ilişkin doğru söz </w:t>
      </w:r>
      <w:proofErr w:type="spellStart"/>
      <w:r>
        <w:t>kekelenerek</w:t>
      </w:r>
      <w:proofErr w:type="spellEnd"/>
      <w:r>
        <w:t xml:space="preserve"> söylenmemeli, evelenip gevelenmemelidir. Tersine açık açık, dobra </w:t>
      </w:r>
      <w:proofErr w:type="spellStart"/>
      <w:r>
        <w:t>dobra</w:t>
      </w:r>
      <w:proofErr w:type="spellEnd"/>
      <w:r>
        <w:t xml:space="preserve"> söylenip duyurulmalıdır. Bu sözün karşıtları varsınlar, ne isterlerse söylesinler. Bu sözün düşmanları varsınlar, ne dilerlerse yapsınlar. İnanca ilişkin doğru söz, insanların keyiflerini pohpohlamayı, insanların arzularını, hatırlarını gözetmeyi amaçlamaz. Onun tek gözettiği şey, haykırılmak ve böylece tüm gücü ile kalplere işleyerek oralarda etkili olmaktır.</w:t>
      </w:r>
    </w:p>
    <w:p w:rsidR="00F059F3" w:rsidRDefault="00F059F3" w:rsidP="00F059F3">
      <w:pPr>
        <w:ind w:firstLine="720"/>
        <w:jc w:val="both"/>
      </w:pPr>
      <w:r>
        <w:t xml:space="preserve">İnanca ilişkin doğru söz haykırılınca, hidayete yatkın kalplerin en ücra köşelerine kadar işler. Fakat eğer </w:t>
      </w:r>
      <w:proofErr w:type="spellStart"/>
      <w:r>
        <w:t>kekelenerek</w:t>
      </w:r>
      <w:proofErr w:type="spellEnd"/>
      <w:r>
        <w:t xml:space="preserve">, kem-küm edilerek söylenirse iman etme yeteneği taşımayan katı kalpleri yumuşatamaz. Oysa kimi zaman hak davetçisi, gerçeği yumuşatarak, ya da </w:t>
      </w:r>
      <w:proofErr w:type="spellStart"/>
      <w:r>
        <w:t>allandırıp</w:t>
      </w:r>
      <w:proofErr w:type="spellEnd"/>
      <w:r>
        <w:t xml:space="preserve"> pullandırarak bu katı kalplerden olumlu karşılık alabileceğini umar. Okuyoruz: </w:t>
      </w:r>
      <w:r w:rsidRPr="00971A58">
        <w:rPr>
          <w:i/>
        </w:rPr>
        <w:t>“Allah, kâfirleri doğru yola iletmez.”</w:t>
      </w:r>
      <w:r>
        <w:t xml:space="preserve"> O halde doğru söz kesin, kestirip atıcı, kapsamlı ve eksiksiz söylenmelidir. Hidayet ve sapıklık, kalplerin bu doğru söze açık olup olmamasına, bu sözü içlerine sindirmeye yetenekli olup olmamalarına bağlıdır; yoksa hak sözün zararına ya da hak söz konusunda yapılacak olan yumuşatmalara, yağcılıklara bağlı değildir. İnanca ilişkin gerçeği kesin ve dobra </w:t>
      </w:r>
      <w:proofErr w:type="spellStart"/>
      <w:r>
        <w:t>dobra</w:t>
      </w:r>
      <w:proofErr w:type="spellEnd"/>
      <w:r>
        <w:t xml:space="preserve"> haykırmak, sertlik ve kabalık anlamına gelmez. Bilindiği gibi Peygamberimize, insanları Rabbinin yoluna çağırırken düşündürücü, etkileyici ve tatlı öğüt verici bir dil kullanması emrediliyor. Kur’an-ı Kerim’in farklı direktifleri arasında çelişki olmaz. Gerçeği açık ve kesin bir dille haykırmak </w:t>
      </w:r>
      <w:proofErr w:type="gramStart"/>
      <w:r>
        <w:t>ile,</w:t>
      </w:r>
      <w:proofErr w:type="gramEnd"/>
      <w:r>
        <w:t xml:space="preserve"> etkileyici ve tatlı öğüt verici bir üslup kullanmak, birbirleri ile bağdaşmaz şeyler değildir. Çünkü duyurma ve tanıtmanın yolu ve yöntemi ile içeriği ve konusu ayrı ayrı şeylerdir. Amaç inanca ilişkin gerçeği söylerken yağcılığa sapmamak, gerçeğin ortalarında buluşmaya razı olan bir uzlaşmacılığa yeltenmemektir. Çünkü inanca ilişkin gerçekler </w:t>
      </w:r>
      <w:proofErr w:type="spellStart"/>
      <w:r>
        <w:t>ortalamacı</w:t>
      </w:r>
      <w:proofErr w:type="spellEnd"/>
      <w:r>
        <w:t xml:space="preserve"> çözümlere elverişli değildirler.</w:t>
      </w:r>
    </w:p>
    <w:p w:rsidR="00F059F3" w:rsidRDefault="00F059F3" w:rsidP="00F059F3">
      <w:pPr>
        <w:ind w:firstLine="720"/>
        <w:jc w:val="both"/>
      </w:pPr>
      <w:r>
        <w:t xml:space="preserve">Peygamberimiz Sallallahu Aleyhi ve Sellem çağrı ve duyurma çalışmalarının ilk günlerinden itibaren, her zaman etkileyici ve öğüt verici bir dil kullanmayı prensip edinmişti. Bununla birlikte inanç konusunda açık ve net konuşmayı da hiç ihmal etmemişti. Nitekim karşısındakilere, </w:t>
      </w:r>
      <w:r w:rsidRPr="00971A58">
        <w:rPr>
          <w:i/>
        </w:rPr>
        <w:t>“Ey kâfirler, ben sizin taptığınız ilahlara tapmam”</w:t>
      </w:r>
      <w:r>
        <w:t xml:space="preserve"> demesi emredilmişti.</w:t>
      </w:r>
      <w:r w:rsidRPr="00971A58">
        <w:rPr>
          <w:vertAlign w:val="superscript"/>
        </w:rPr>
        <w:t>1</w:t>
      </w:r>
      <w:r>
        <w:t xml:space="preserve"> Böylelikle </w:t>
      </w:r>
      <w:proofErr w:type="gramStart"/>
      <w:r>
        <w:t>kafirlere</w:t>
      </w:r>
      <w:proofErr w:type="gramEnd"/>
      <w:r>
        <w:t xml:space="preserve"> gerçek sıfatları ile seslenme netliğini gösteriyor, inancını açık-seçik bir dille ortaya koyuyor, kendisine önerilen uzlaşmacı çözümü peşinen reddediyor, karşısındakilerin istediği gibi bir yağcılığa girişip onların yağcı reaksiyonlarına muhatap olmaya tenezzül etmemiş oluyordu. Onlara, “Eğer yolunuzda, inanç sisteminizde bir takım ufak-tefek değişiklikler yaparsanız aramızda mesele kalmaz” demiyordu. Tersine onlara yollarının katışıksız bir eğri yol olduğunu, kendisinin ise tam doğru yolu temsil ettiğini söylüyordu. Başka bir deyimle gerçeği yüksek perdeden, olduğu gibi ve kesinkes haykırıyor, fakat konuşurken kaba, kırıcı bir dil kullanmaktan özenle kaçınıyordu.</w:t>
      </w:r>
    </w:p>
    <w:p w:rsidR="00F059F3" w:rsidRDefault="00F059F3" w:rsidP="00F059F3">
      <w:pPr>
        <w:ind w:firstLine="720"/>
        <w:jc w:val="both"/>
      </w:pPr>
      <w:r>
        <w:t xml:space="preserve">Yüce Allah’ın dini, ne kuru bir yafta, ne içi boş bir slogan ve ne de atalardan geçen bir mirastır. Yüce Allah’ın dini, </w:t>
      </w:r>
      <w:bookmarkStart w:id="0" w:name="_GoBack"/>
      <w:bookmarkEnd w:id="0"/>
      <w:r>
        <w:t xml:space="preserve">vicdanlara yansıyan ve hayat tarzlarında, kalpleri donatan inanç sisteminde, Allah’a </w:t>
      </w:r>
      <w:r>
        <w:lastRenderedPageBreak/>
        <w:t>sunulan ibadet amaçlı davranışlarda ve hayata yön veren sosyal düzende somutlaşan bir realitedir. Yüce Allah’ın dini ancak, bu çok boyutlu bütünlük içinde var olabilir. İnsanlar bu çok boyutlu bütünlüğü vicdanlarında ve hayat tarzlarında gerçekleştirmedikçe, yüce Allah’ın dinine koyulmuş sayılamazlar. “Müslüman” bu gerçeği, sesinin olanca yüksekliği ile haykırmalı, insanlar ile arasındaki uzaklığın ve yakınlığın derecesini bu esasa göre ayarlamalıdır. Bu mesafe koyma işleminden doğacak sonuçları düşünmek, onun üzerine vazife değildir. Koruyucu Allah’tır ve “Allah kâfirleri doğru yola iletmez.”</w:t>
      </w:r>
    </w:p>
    <w:p w:rsidR="00F059F3" w:rsidRPr="009B4548" w:rsidRDefault="00F059F3" w:rsidP="00F059F3">
      <w:pPr>
        <w:ind w:firstLine="720"/>
        <w:jc w:val="both"/>
        <w:rPr>
          <w:i/>
        </w:rPr>
      </w:pPr>
      <w:r>
        <w:t xml:space="preserve">İslam davetçisi, insanları benimsemeye çağırdığı gerçeği bütün yönleri ile buyurmadıkça ve </w:t>
      </w:r>
      <w:proofErr w:type="spellStart"/>
      <w:r>
        <w:t>yağcılıksız</w:t>
      </w:r>
      <w:proofErr w:type="spellEnd"/>
      <w:r>
        <w:t xml:space="preserve">, tavizsiz bir dille karşısındakilerin inanç sistemlerindeki bozuklukları olduğu gibi ortaya dökmedikçe, yüce Allah’ın mesajını insanlara duyurmuş ve böylece insanların Allah karşısında ileri sürebilecekleri gerçeklerden habersizlik bahanesinin yolunu tıkamış sayılamaz. Eğer davetçi, insanlara zarar vermekten gerçekten kaçınmak istiyorsa ve onlara yararlı kalmayı amaçlıyorsa şu yöntemi adım adım izlemelidir: Karşısındakilerin inanç açısından boşlukta olduklarını, inandıkları ve hayatlarına yansıttıkları yargıların kökten asılsız ve eğri olduğunu açık açık söylemelidir. Onları, bağlı oldukları ve hayatlarında uyguladıkları düşüncelerden tamamen farklı bir inanç ve düşünce sistemine çağırdığını belirtmelidir. Kendilerini köklü bir değişime, uzak amaçlı bir dönüşüme, uzun bir yolculuğa; düşüncelerinde, sosyal kurumlarında, düzenlerinde ve ahlâk sistemlerinde çok boyutlu bir başkalaşıma çağırdığını peşinen açıklamalıdır. Böylece insanlar davetçilerin aydınlatıcı açıklamaları sayesinde benimsemeye çağrıldıkları gerçekle aralarındaki mesafenin boyunu net olarak öğrenmelidir. Ta ki, bu bilginin ışığında, yüce Allah’ın deyimi ile: </w:t>
      </w:r>
      <w:r w:rsidRPr="009B4548">
        <w:rPr>
          <w:i/>
        </w:rPr>
        <w:t>“Mahvolan bile bile mahvolsun, hayat bulan da bile bile hayat bulsun.”</w:t>
      </w:r>
    </w:p>
    <w:p w:rsidR="00F059F3" w:rsidRDefault="00F059F3" w:rsidP="00F059F3">
      <w:pPr>
        <w:ind w:firstLine="720"/>
        <w:jc w:val="both"/>
      </w:pPr>
      <w:r>
        <w:t xml:space="preserve">Bazı davetçiler kimi zaman lâfı ağızlarında eveleyip geveleyerek ve kem-küm ederek insanların inandıkları ve pratik hayatlarında uyguladıkları batıl ile benimsenmesine çağırdıkları hak </w:t>
      </w:r>
      <w:r w:rsidRPr="00F059F3">
        <w:t>arasındaki köklü farklılığı, savundukları gerçek ile karşılarındakilerin uyduğu eğrinin arasındaki</w:t>
      </w:r>
      <w:r>
        <w:t xml:space="preserve"> uçurumu belirtmekten kaçınırlar. Söz konusu davetçiler ya içinde bulundukları özel şartların baskısı ile ya da insanların hayat tarzlarının, düşüncelerinin ve inançlarının kendilerine dikte ettiği pratik realiteye ters düşmekten çekindikleri için, bu tavizci yola başvururlar. Fakat onlar iyi bilmelidirler ki, bu durumda karşılarındaki insanları aldatmış, kayba uğratmış olurlar. Çünkü onlara, kendilerinden ne yapmalarını istediklerini olduğu gibi anlatmamışlardır. Üstelik yüce Allah’ın, kendilerini duyurmakla görevlendirdiği gerçekleri insanlara duyurmamış olurlar.</w:t>
      </w:r>
    </w:p>
    <w:p w:rsidR="00F059F3" w:rsidRDefault="00F059F3" w:rsidP="00F059F3">
      <w:pPr>
        <w:ind w:firstLine="720"/>
        <w:jc w:val="both"/>
      </w:pPr>
      <w:r>
        <w:t xml:space="preserve">Cahiliye, tüm yeryüzünü kaplamış olsa da yine cahiliyedir. Tüm insanların pratikleri, yüce Allah’ın dinine dayanmadığı sürece hiçtir, temelsizdir. Davetçinin görevi aynıdır, bu görevi ne sapıkların </w:t>
      </w:r>
      <w:proofErr w:type="spellStart"/>
      <w:r>
        <w:t>kalabalıklığı</w:t>
      </w:r>
      <w:proofErr w:type="spellEnd"/>
      <w:r>
        <w:t xml:space="preserve"> ve ne de eğrilik (batıl) yanlılarının şişkin görünümü değiştiremez. Çünkü eğrilik kof bir sistir. Bu davanın ilk çağrısı, nasıl o günün tüm yeryüzü halkına inanç ve hayat biçimi bakımından bir hiç olduklarını haykırarak işe başladı ise, bugün de bu </w:t>
      </w:r>
      <w:proofErr w:type="gramStart"/>
      <w:r>
        <w:t>misyon</w:t>
      </w:r>
      <w:proofErr w:type="gramEnd"/>
      <w:r>
        <w:t xml:space="preserve"> sesinin olanca gürlüğü ile ortalığı çınlatmaya devam etmelidir. Zaman döndü dolaştı ve yüce Allah’ın Peygamberimizi duyurma görevi ile gönderdiği, O’na şöyle seslendiği günün benzerine gelip dayandı. Yüce Allah’ın bu çağrısını bir daha okuyoruz:</w:t>
      </w:r>
    </w:p>
    <w:p w:rsidR="00F059F3" w:rsidRPr="00C118F4" w:rsidRDefault="00F059F3" w:rsidP="00F059F3">
      <w:pPr>
        <w:ind w:firstLine="720"/>
        <w:jc w:val="both"/>
        <w:rPr>
          <w:b/>
        </w:rPr>
      </w:pPr>
      <w:r w:rsidRPr="00C118F4">
        <w:rPr>
          <w:b/>
        </w:rPr>
        <w:t>“Ey Peygamber, Rabbin tarafından sana indirilen mesajı insanlara duyur. Eğer bunu yapmazsan O’nun elçisi olma görevini yerine getirmemiş olursun. Allah seni insanlardan korur. Allah kâfirleri doğru yola iletmez.”</w:t>
      </w:r>
      <w:r w:rsidRPr="00C118F4">
        <w:rPr>
          <w:b/>
          <w:vertAlign w:val="superscript"/>
        </w:rPr>
        <w:t>2</w:t>
      </w:r>
    </w:p>
    <w:p w:rsidR="00F059F3" w:rsidRPr="00F059F3" w:rsidRDefault="00F059F3" w:rsidP="00F059F3">
      <w:pPr>
        <w:jc w:val="both"/>
        <w:rPr>
          <w:sz w:val="18"/>
          <w:szCs w:val="18"/>
        </w:rPr>
      </w:pPr>
      <w:r w:rsidRPr="00F059F3">
        <w:rPr>
          <w:sz w:val="18"/>
          <w:szCs w:val="18"/>
        </w:rPr>
        <w:t xml:space="preserve">1. </w:t>
      </w:r>
      <w:proofErr w:type="spellStart"/>
      <w:r w:rsidRPr="00F059F3">
        <w:rPr>
          <w:sz w:val="18"/>
          <w:szCs w:val="18"/>
        </w:rPr>
        <w:t>Kafirun</w:t>
      </w:r>
      <w:proofErr w:type="spellEnd"/>
      <w:r w:rsidRPr="00F059F3">
        <w:rPr>
          <w:sz w:val="18"/>
          <w:szCs w:val="18"/>
        </w:rPr>
        <w:t>, 1</w:t>
      </w:r>
    </w:p>
    <w:p w:rsidR="00F059F3" w:rsidRPr="00F059F3" w:rsidRDefault="00F059F3" w:rsidP="00F059F3">
      <w:pPr>
        <w:jc w:val="both"/>
        <w:rPr>
          <w:sz w:val="18"/>
          <w:szCs w:val="18"/>
        </w:rPr>
      </w:pPr>
      <w:r w:rsidRPr="00F059F3">
        <w:rPr>
          <w:sz w:val="18"/>
          <w:szCs w:val="18"/>
        </w:rPr>
        <w:t>2. Maide, 67</w:t>
      </w:r>
    </w:p>
    <w:p w:rsidR="00F059F3" w:rsidRPr="00F059F3" w:rsidRDefault="00F059F3" w:rsidP="00F059F3">
      <w:pPr>
        <w:jc w:val="both"/>
        <w:rPr>
          <w:sz w:val="18"/>
          <w:szCs w:val="18"/>
        </w:rPr>
      </w:pPr>
    </w:p>
    <w:p w:rsidR="00F71BC6" w:rsidRDefault="00F71BC6" w:rsidP="00F059F3">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D9" w:rsidRDefault="00F33BD9" w:rsidP="00F059F3">
      <w:pPr>
        <w:spacing w:after="0" w:line="240" w:lineRule="auto"/>
      </w:pPr>
      <w:r>
        <w:separator/>
      </w:r>
    </w:p>
  </w:endnote>
  <w:endnote w:type="continuationSeparator" w:id="0">
    <w:p w:rsidR="00F33BD9" w:rsidRDefault="00F33BD9" w:rsidP="00F0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9F3" w:rsidRDefault="00F059F3" w:rsidP="00F059F3">
    <w:pPr>
      <w:pStyle w:val="Altbilgi"/>
    </w:pPr>
  </w:p>
  <w:p w:rsidR="00F03829" w:rsidRPr="00C47EA7" w:rsidRDefault="00F03829" w:rsidP="00F03829">
    <w:pPr>
      <w:pStyle w:val="Altbilgi"/>
      <w:rPr>
        <w:b/>
        <w:bCs/>
      </w:rPr>
    </w:pPr>
    <w:r w:rsidRPr="00C47EA7">
      <w:rPr>
        <w:b/>
        <w:bCs/>
      </w:rPr>
      <w:t xml:space="preserve">FND 90. Sayı- Ekim 2018                                                                    </w:t>
    </w:r>
    <w:r w:rsidR="00C47EA7">
      <w:rPr>
        <w:b/>
        <w:bCs/>
      </w:rPr>
      <w:t xml:space="preserve">                               </w:t>
    </w:r>
    <w:r w:rsidRPr="00C47EA7">
      <w:rPr>
        <w:b/>
        <w:bCs/>
        <w:color w:val="0070C0"/>
      </w:rPr>
      <w:t>www.furkannesli.net</w:t>
    </w:r>
  </w:p>
  <w:p w:rsidR="00F059F3" w:rsidRPr="00C47EA7" w:rsidRDefault="00F059F3">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D9" w:rsidRDefault="00F33BD9" w:rsidP="00F059F3">
      <w:pPr>
        <w:spacing w:after="0" w:line="240" w:lineRule="auto"/>
      </w:pPr>
      <w:r>
        <w:separator/>
      </w:r>
    </w:p>
  </w:footnote>
  <w:footnote w:type="continuationSeparator" w:id="0">
    <w:p w:rsidR="00F33BD9" w:rsidRDefault="00F33BD9" w:rsidP="00F0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60"/>
    <w:rsid w:val="00487D78"/>
    <w:rsid w:val="00896460"/>
    <w:rsid w:val="00A623D8"/>
    <w:rsid w:val="00C47EA7"/>
    <w:rsid w:val="00E516FE"/>
    <w:rsid w:val="00F03829"/>
    <w:rsid w:val="00F059F3"/>
    <w:rsid w:val="00F33BD9"/>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4BA46-7E15-44D2-BCE5-9FBC577E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59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59F3"/>
  </w:style>
  <w:style w:type="paragraph" w:styleId="Altbilgi">
    <w:name w:val="footer"/>
    <w:basedOn w:val="Normal"/>
    <w:link w:val="AltbilgiChar"/>
    <w:uiPriority w:val="99"/>
    <w:unhideWhenUsed/>
    <w:rsid w:val="00F059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1166</Words>
  <Characters>6650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2020-04-01T14:27:00Z</dcterms:created>
  <dcterms:modified xsi:type="dcterms:W3CDTF">2020-04-21T14:54:00Z</dcterms:modified>
</cp:coreProperties>
</file>