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55" w:rsidRPr="00760ABA" w:rsidRDefault="00760ABA" w:rsidP="000778B4">
      <w:pPr>
        <w:jc w:val="right"/>
        <w:rPr>
          <w:b/>
          <w:bCs/>
        </w:rPr>
      </w:pPr>
      <w:bookmarkStart w:id="0" w:name="_Hlk3054638"/>
      <w:r w:rsidRPr="00760ABA">
        <w:rPr>
          <w:b/>
          <w:bCs/>
        </w:rPr>
        <w:t>TEFEKKÜR</w:t>
      </w:r>
    </w:p>
    <w:p w:rsidR="00760ABA" w:rsidRDefault="00760ABA" w:rsidP="000778B4">
      <w:pPr>
        <w:jc w:val="center"/>
        <w:rPr>
          <w:b/>
          <w:bCs/>
        </w:rPr>
      </w:pPr>
      <w:bookmarkStart w:id="1" w:name="_GoBack"/>
    </w:p>
    <w:p w:rsidR="00BC0B55" w:rsidRPr="009427B2" w:rsidRDefault="000778B4" w:rsidP="000778B4">
      <w:pPr>
        <w:jc w:val="center"/>
        <w:rPr>
          <w:b/>
          <w:bCs/>
        </w:rPr>
      </w:pPr>
      <w:r w:rsidRPr="009427B2">
        <w:rPr>
          <w:b/>
          <w:bCs/>
        </w:rPr>
        <w:t>YENİDEN DİRİLİŞ BİTKİSİ</w:t>
      </w:r>
      <w:bookmarkEnd w:id="1"/>
    </w:p>
    <w:p w:rsidR="00E66764" w:rsidRDefault="00E66764" w:rsidP="000778B4">
      <w:pPr>
        <w:jc w:val="center"/>
        <w:rPr>
          <w:b/>
        </w:rPr>
      </w:pPr>
    </w:p>
    <w:p w:rsidR="00FE3019" w:rsidRDefault="009427B2" w:rsidP="00760ABA">
      <w:pPr>
        <w:ind w:firstLine="708"/>
        <w:jc w:val="both"/>
      </w:pPr>
      <w:r w:rsidRPr="00FE3019">
        <w:t>Bir Müslüman varlıkları tefekkür ederken baktığı her şeyde Allah’ın sonsuz kudretini, yüceliğini ve azametini görebilmeye çalışmalıdır.</w:t>
      </w:r>
    </w:p>
    <w:p w:rsidR="009427B2" w:rsidRPr="00FE3019" w:rsidRDefault="009427B2" w:rsidP="00760ABA">
      <w:pPr>
        <w:ind w:firstLine="708"/>
        <w:jc w:val="both"/>
      </w:pPr>
      <w:r w:rsidRPr="00FE3019">
        <w:t>Bir bitki ümit verebilir mi? Eğer Allah’a olan inancınız tam ise yeniden diriliş bitkisi sizlerin de ümidini tazeleyecektir. Allah’a ve davasına bağlılığımızın ve inancımızın daim olması temennisiyle...</w:t>
      </w:r>
    </w:p>
    <w:p w:rsidR="008B072A" w:rsidRPr="00845E1C" w:rsidRDefault="008B072A" w:rsidP="00760ABA">
      <w:pPr>
        <w:jc w:val="both"/>
        <w:rPr>
          <w:bCs/>
        </w:rPr>
      </w:pPr>
    </w:p>
    <w:p w:rsidR="008B072A" w:rsidRPr="00845E1C" w:rsidRDefault="008B072A" w:rsidP="00760ABA">
      <w:pPr>
        <w:ind w:firstLine="708"/>
        <w:jc w:val="both"/>
        <w:rPr>
          <w:bCs/>
        </w:rPr>
      </w:pPr>
      <w:r w:rsidRPr="00845E1C">
        <w:rPr>
          <w:bCs/>
        </w:rPr>
        <w:t>Bilimsel adı ‘</w:t>
      </w:r>
      <w:proofErr w:type="spellStart"/>
      <w:r w:rsidRPr="00845E1C">
        <w:rPr>
          <w:bCs/>
        </w:rPr>
        <w:t>Anastatica</w:t>
      </w:r>
      <w:proofErr w:type="spellEnd"/>
      <w:r w:rsidRPr="00845E1C">
        <w:rPr>
          <w:bCs/>
        </w:rPr>
        <w:t xml:space="preserve"> hierochuntica’</w:t>
      </w:r>
      <w:r w:rsidRPr="00845E1C">
        <w:rPr>
          <w:bCs/>
          <w:vertAlign w:val="superscript"/>
        </w:rPr>
        <w:t>1</w:t>
      </w:r>
      <w:r w:rsidRPr="00845E1C">
        <w:rPr>
          <w:bCs/>
        </w:rPr>
        <w:t xml:space="preserve"> olan diriliş bitkisi, küçük top halinde görünen bir çöl bitkisidir.</w:t>
      </w:r>
      <w:r w:rsidR="00845E1C">
        <w:rPr>
          <w:bCs/>
        </w:rPr>
        <w:t xml:space="preserve"> </w:t>
      </w:r>
      <w:r w:rsidRPr="00845E1C">
        <w:rPr>
          <w:bCs/>
        </w:rPr>
        <w:t>Ortadoğu ve Sahra Çölü’ndeki çorak bölgelerde, Kuzey Afrika’nın bazı bölgeleri, İran, Mısır, Filistin, Irak, Ürdün</w:t>
      </w:r>
      <w:r w:rsidR="00845E1C">
        <w:rPr>
          <w:bCs/>
        </w:rPr>
        <w:t xml:space="preserve"> </w:t>
      </w:r>
      <w:r w:rsidRPr="00845E1C">
        <w:rPr>
          <w:bCs/>
        </w:rPr>
        <w:t>ve Pakistan gibi birçok yerde yetişmektedir.</w:t>
      </w:r>
    </w:p>
    <w:p w:rsidR="008B072A" w:rsidRPr="00423D02" w:rsidRDefault="008B072A" w:rsidP="00760ABA">
      <w:pPr>
        <w:ind w:firstLine="708"/>
        <w:jc w:val="both"/>
        <w:rPr>
          <w:rFonts w:ascii="Arial" w:hAnsi="Arial" w:cs="Arial"/>
          <w:bCs/>
        </w:rPr>
      </w:pPr>
      <w:r w:rsidRPr="00845E1C">
        <w:rPr>
          <w:bCs/>
        </w:rPr>
        <w:t xml:space="preserve">Diriliş bitkisi; </w:t>
      </w:r>
      <w:proofErr w:type="spellStart"/>
      <w:r w:rsidRPr="00845E1C">
        <w:rPr>
          <w:bCs/>
        </w:rPr>
        <w:t>Jericho’nun</w:t>
      </w:r>
      <w:proofErr w:type="spellEnd"/>
      <w:r w:rsidRPr="00845E1C">
        <w:rPr>
          <w:bCs/>
        </w:rPr>
        <w:t xml:space="preserve"> gülü (</w:t>
      </w:r>
      <w:proofErr w:type="spellStart"/>
      <w:r w:rsidRPr="00845E1C">
        <w:rPr>
          <w:bCs/>
        </w:rPr>
        <w:t>Rose</w:t>
      </w:r>
      <w:proofErr w:type="spellEnd"/>
      <w:r w:rsidRPr="00845E1C">
        <w:rPr>
          <w:bCs/>
        </w:rPr>
        <w:t xml:space="preserve"> of Jericho</w:t>
      </w:r>
      <w:r w:rsidRPr="000F2B0C">
        <w:rPr>
          <w:bCs/>
          <w:vertAlign w:val="superscript"/>
        </w:rPr>
        <w:t>2</w:t>
      </w:r>
      <w:r w:rsidRPr="00845E1C">
        <w:rPr>
          <w:bCs/>
        </w:rPr>
        <w:t>), dinozor bitkisinin gülü, Meryem Çiçeği, Mary’nin eli, St.</w:t>
      </w:r>
      <w:r w:rsidR="00845E1C">
        <w:rPr>
          <w:bCs/>
        </w:rPr>
        <w:t xml:space="preserve"> </w:t>
      </w:r>
      <w:r w:rsidRPr="00845E1C">
        <w:rPr>
          <w:bCs/>
        </w:rPr>
        <w:t>Mary’nin Çiçeği, yeniden diriliş bitkisi gibi pek çok isimle anılmaktadır. Ayrıca;</w:t>
      </w:r>
      <w:r w:rsidR="00845E1C">
        <w:rPr>
          <w:bCs/>
        </w:rPr>
        <w:t xml:space="preserve"> </w:t>
      </w:r>
      <w:r w:rsidRPr="00845E1C">
        <w:rPr>
          <w:bCs/>
        </w:rPr>
        <w:t>Türkçe: Meryem ana eli bitkisi, Meryem’in yaprağı, (Hz. Peygamber’in kızı)</w:t>
      </w:r>
      <w:r w:rsidR="00845E1C">
        <w:rPr>
          <w:bCs/>
        </w:rPr>
        <w:t xml:space="preserve"> </w:t>
      </w:r>
      <w:proofErr w:type="spellStart"/>
      <w:r w:rsidRPr="00845E1C">
        <w:rPr>
          <w:bCs/>
        </w:rPr>
        <w:t>Fatıma’nın</w:t>
      </w:r>
      <w:proofErr w:type="spellEnd"/>
      <w:r w:rsidRPr="00845E1C">
        <w:rPr>
          <w:bCs/>
        </w:rPr>
        <w:t xml:space="preserve"> eli, Arapça: </w:t>
      </w:r>
      <w:proofErr w:type="spellStart"/>
      <w:r w:rsidRPr="00845E1C">
        <w:rPr>
          <w:bCs/>
        </w:rPr>
        <w:t>Keff</w:t>
      </w:r>
      <w:proofErr w:type="spellEnd"/>
      <w:r w:rsidRPr="00845E1C">
        <w:rPr>
          <w:bCs/>
        </w:rPr>
        <w:t xml:space="preserve"> Maryam ( </w:t>
      </w:r>
      <w:r w:rsidR="00423D02" w:rsidRPr="00423D02">
        <w:rPr>
          <w:rFonts w:ascii="Arial" w:hAnsi="Arial" w:cs="Arial"/>
          <w:bCs/>
        </w:rPr>
        <w:t>كف</w:t>
      </w:r>
      <w:r w:rsidR="00423D02" w:rsidRPr="00423D02">
        <w:rPr>
          <w:bCs/>
        </w:rPr>
        <w:t xml:space="preserve"> </w:t>
      </w:r>
      <w:r w:rsidR="00423D02" w:rsidRPr="00423D02">
        <w:rPr>
          <w:rFonts w:ascii="Arial" w:hAnsi="Arial" w:cs="Arial"/>
          <w:bCs/>
        </w:rPr>
        <w:t>مريم</w:t>
      </w:r>
      <w:r w:rsidRPr="00845E1C">
        <w:rPr>
          <w:bCs/>
        </w:rPr>
        <w:t xml:space="preserve">), </w:t>
      </w:r>
      <w:proofErr w:type="spellStart"/>
      <w:r w:rsidRPr="00845E1C">
        <w:rPr>
          <w:bCs/>
        </w:rPr>
        <w:t>shajarat</w:t>
      </w:r>
      <w:proofErr w:type="spellEnd"/>
      <w:r w:rsidR="00845E1C">
        <w:rPr>
          <w:bCs/>
        </w:rPr>
        <w:t xml:space="preserve"> </w:t>
      </w:r>
      <w:r w:rsidRPr="00845E1C">
        <w:rPr>
          <w:bCs/>
        </w:rPr>
        <w:t>Maryam (</w:t>
      </w:r>
      <w:r w:rsidR="00423D02" w:rsidRPr="00423D02">
        <w:rPr>
          <w:rFonts w:ascii="Arial" w:hAnsi="Arial" w:cs="Arial"/>
          <w:bCs/>
        </w:rPr>
        <w:t>شجرة</w:t>
      </w:r>
      <w:r w:rsidR="00423D02" w:rsidRPr="00423D02">
        <w:rPr>
          <w:bCs/>
        </w:rPr>
        <w:t xml:space="preserve"> </w:t>
      </w:r>
      <w:r w:rsidR="00423D02" w:rsidRPr="00423D02">
        <w:rPr>
          <w:rFonts w:ascii="Arial" w:hAnsi="Arial" w:cs="Arial"/>
          <w:bCs/>
        </w:rPr>
        <w:t>مريم</w:t>
      </w:r>
      <w:r w:rsidRPr="00845E1C">
        <w:rPr>
          <w:bCs/>
        </w:rPr>
        <w:t xml:space="preserve">), Farsça: Gol-e </w:t>
      </w:r>
      <w:proofErr w:type="spellStart"/>
      <w:r w:rsidRPr="00845E1C">
        <w:rPr>
          <w:bCs/>
        </w:rPr>
        <w:t>Meryam</w:t>
      </w:r>
      <w:proofErr w:type="spellEnd"/>
      <w:r w:rsidRPr="00845E1C">
        <w:rPr>
          <w:bCs/>
        </w:rPr>
        <w:t xml:space="preserve"> gibi isimlerle de</w:t>
      </w:r>
      <w:r w:rsidR="00845E1C">
        <w:rPr>
          <w:bCs/>
        </w:rPr>
        <w:t xml:space="preserve"> </w:t>
      </w:r>
      <w:r w:rsidRPr="00845E1C">
        <w:rPr>
          <w:bCs/>
        </w:rPr>
        <w:t>anılır.</w:t>
      </w:r>
    </w:p>
    <w:p w:rsidR="008B072A" w:rsidRPr="00845E1C" w:rsidRDefault="008B072A" w:rsidP="00760ABA">
      <w:pPr>
        <w:jc w:val="both"/>
        <w:rPr>
          <w:bCs/>
        </w:rPr>
      </w:pPr>
      <w:r w:rsidRPr="00845E1C">
        <w:rPr>
          <w:bCs/>
        </w:rPr>
        <w:t>• Meryem Çiçeği, “diriliş bitkisi” olarak da adlandırılır</w:t>
      </w:r>
      <w:r w:rsidR="00845E1C">
        <w:rPr>
          <w:bCs/>
        </w:rPr>
        <w:t xml:space="preserve"> </w:t>
      </w:r>
      <w:r w:rsidRPr="00845E1C">
        <w:rPr>
          <w:bCs/>
        </w:rPr>
        <w:t>çünkü “ölü” gibi kupkuru bir haldeyken “hayata” geri</w:t>
      </w:r>
      <w:r w:rsidR="00845E1C">
        <w:rPr>
          <w:bCs/>
        </w:rPr>
        <w:t xml:space="preserve"> </w:t>
      </w:r>
      <w:r w:rsidRPr="00845E1C">
        <w:rPr>
          <w:bCs/>
        </w:rPr>
        <w:t>gelmektedir. Kuraklık döneminde</w:t>
      </w:r>
      <w:r w:rsidR="00845E1C">
        <w:rPr>
          <w:bCs/>
        </w:rPr>
        <w:t xml:space="preserve"> </w:t>
      </w:r>
      <w:r w:rsidRPr="00845E1C">
        <w:rPr>
          <w:bCs/>
        </w:rPr>
        <w:t>ölü bir izlenim bırakarak kapansa</w:t>
      </w:r>
      <w:r w:rsidR="00845E1C">
        <w:rPr>
          <w:bCs/>
        </w:rPr>
        <w:t xml:space="preserve"> </w:t>
      </w:r>
      <w:r w:rsidRPr="00845E1C">
        <w:rPr>
          <w:bCs/>
        </w:rPr>
        <w:t>da gerçekte yalnızca ‘uyku’</w:t>
      </w:r>
      <w:r w:rsidR="00845E1C">
        <w:rPr>
          <w:bCs/>
        </w:rPr>
        <w:t xml:space="preserve"> </w:t>
      </w:r>
      <w:r w:rsidRPr="00845E1C">
        <w:rPr>
          <w:bCs/>
        </w:rPr>
        <w:t>durumundadır.</w:t>
      </w:r>
    </w:p>
    <w:p w:rsidR="008B072A" w:rsidRPr="00845E1C" w:rsidRDefault="008B072A" w:rsidP="00760ABA">
      <w:pPr>
        <w:jc w:val="both"/>
        <w:rPr>
          <w:bCs/>
        </w:rPr>
      </w:pPr>
      <w:r w:rsidRPr="00845E1C">
        <w:rPr>
          <w:bCs/>
        </w:rPr>
        <w:t>• Yağışlı mevsimden sonra bitki</w:t>
      </w:r>
      <w:r w:rsidR="00845E1C">
        <w:rPr>
          <w:bCs/>
        </w:rPr>
        <w:t xml:space="preserve"> </w:t>
      </w:r>
      <w:r w:rsidRPr="00845E1C">
        <w:rPr>
          <w:bCs/>
        </w:rPr>
        <w:t>yapraklarını düşürerek kurumaya</w:t>
      </w:r>
      <w:r w:rsidR="00845E1C">
        <w:rPr>
          <w:bCs/>
        </w:rPr>
        <w:t xml:space="preserve"> </w:t>
      </w:r>
      <w:r w:rsidRPr="00845E1C">
        <w:rPr>
          <w:bCs/>
        </w:rPr>
        <w:t>başlar. Dallarını ve</w:t>
      </w:r>
      <w:r w:rsidR="00845E1C">
        <w:rPr>
          <w:bCs/>
        </w:rPr>
        <w:t xml:space="preserve"> </w:t>
      </w:r>
      <w:r w:rsidRPr="00845E1C">
        <w:rPr>
          <w:bCs/>
        </w:rPr>
        <w:t>tohumlarını içe doğru</w:t>
      </w:r>
      <w:r w:rsidR="00845E1C">
        <w:rPr>
          <w:bCs/>
        </w:rPr>
        <w:t xml:space="preserve"> </w:t>
      </w:r>
      <w:r w:rsidRPr="00845E1C">
        <w:rPr>
          <w:bCs/>
        </w:rPr>
        <w:t>kıvıran diriliş bitkisi</w:t>
      </w:r>
      <w:r w:rsidR="00845E1C">
        <w:rPr>
          <w:bCs/>
        </w:rPr>
        <w:t xml:space="preserve"> </w:t>
      </w:r>
      <w:r w:rsidRPr="00845E1C">
        <w:rPr>
          <w:bCs/>
        </w:rPr>
        <w:t>yalnızca nemlendiğinde</w:t>
      </w:r>
      <w:r w:rsidR="00845E1C">
        <w:rPr>
          <w:bCs/>
        </w:rPr>
        <w:t xml:space="preserve"> </w:t>
      </w:r>
      <w:r w:rsidRPr="00845E1C">
        <w:rPr>
          <w:bCs/>
        </w:rPr>
        <w:t>açılan bir top haline gelir.</w:t>
      </w:r>
      <w:r w:rsidR="00845E1C">
        <w:rPr>
          <w:bCs/>
        </w:rPr>
        <w:t xml:space="preserve"> </w:t>
      </w:r>
      <w:r w:rsidRPr="00845E1C">
        <w:rPr>
          <w:bCs/>
        </w:rPr>
        <w:t>Bu şekilde kış uykusuna</w:t>
      </w:r>
      <w:r w:rsidR="00845E1C">
        <w:rPr>
          <w:bCs/>
        </w:rPr>
        <w:t xml:space="preserve"> </w:t>
      </w:r>
      <w:r w:rsidRPr="00845E1C">
        <w:rPr>
          <w:bCs/>
        </w:rPr>
        <w:t>yatarak bir sonraki yağmuru</w:t>
      </w:r>
      <w:r w:rsidR="00845E1C">
        <w:rPr>
          <w:bCs/>
        </w:rPr>
        <w:t xml:space="preserve"> </w:t>
      </w:r>
      <w:r w:rsidRPr="00845E1C">
        <w:rPr>
          <w:bCs/>
        </w:rPr>
        <w:t>bekler. Topun içinde,</w:t>
      </w:r>
      <w:r w:rsidR="00845E1C">
        <w:rPr>
          <w:bCs/>
        </w:rPr>
        <w:t xml:space="preserve"> </w:t>
      </w:r>
      <w:r w:rsidRPr="00845E1C">
        <w:rPr>
          <w:bCs/>
        </w:rPr>
        <w:t>meyveler tohumlarını</w:t>
      </w:r>
      <w:r w:rsidR="00845E1C">
        <w:rPr>
          <w:bCs/>
        </w:rPr>
        <w:t xml:space="preserve"> </w:t>
      </w:r>
      <w:r w:rsidRPr="00845E1C">
        <w:rPr>
          <w:bCs/>
        </w:rPr>
        <w:t>koruyarak bağlı ve kapalı</w:t>
      </w:r>
      <w:r w:rsidR="00845E1C">
        <w:rPr>
          <w:bCs/>
        </w:rPr>
        <w:t xml:space="preserve"> </w:t>
      </w:r>
      <w:r w:rsidRPr="00845E1C">
        <w:rPr>
          <w:bCs/>
        </w:rPr>
        <w:t>kalır. Tohumlar çok sert ve</w:t>
      </w:r>
      <w:r w:rsidR="00845E1C">
        <w:rPr>
          <w:bCs/>
        </w:rPr>
        <w:t xml:space="preserve"> </w:t>
      </w:r>
      <w:r w:rsidRPr="00845E1C">
        <w:rPr>
          <w:bCs/>
        </w:rPr>
        <w:t>yıllarca uykuda kalabilir.</w:t>
      </w:r>
    </w:p>
    <w:p w:rsidR="008B072A" w:rsidRPr="00845E1C" w:rsidRDefault="008B072A" w:rsidP="00760ABA">
      <w:pPr>
        <w:jc w:val="both"/>
        <w:rPr>
          <w:bCs/>
        </w:rPr>
      </w:pPr>
      <w:r w:rsidRPr="00845E1C">
        <w:rPr>
          <w:bCs/>
        </w:rPr>
        <w:t>• Kuru mevsimde su eksikliği</w:t>
      </w:r>
      <w:r w:rsidR="00845E1C">
        <w:rPr>
          <w:bCs/>
        </w:rPr>
        <w:t xml:space="preserve"> </w:t>
      </w:r>
      <w:r w:rsidRPr="00845E1C">
        <w:rPr>
          <w:bCs/>
        </w:rPr>
        <w:t>nedeniyle kuruyup kökleri yerden çekilen bitki ölür ve dalları fideleri</w:t>
      </w:r>
      <w:r w:rsidR="00845E1C">
        <w:rPr>
          <w:bCs/>
        </w:rPr>
        <w:t xml:space="preserve"> </w:t>
      </w:r>
      <w:r w:rsidRPr="00845E1C">
        <w:rPr>
          <w:bCs/>
        </w:rPr>
        <w:t>korumak için sıkıca kıvrılır. Bütün bitki kısa bir sapın tepesinde bir hasır</w:t>
      </w:r>
      <w:r w:rsidR="00845E1C">
        <w:rPr>
          <w:bCs/>
        </w:rPr>
        <w:t xml:space="preserve"> </w:t>
      </w:r>
      <w:r w:rsidRPr="00845E1C">
        <w:rPr>
          <w:bCs/>
        </w:rPr>
        <w:t>top halinde rüzgarla birlikte çölde sürüklenip durur.</w:t>
      </w:r>
    </w:p>
    <w:p w:rsidR="008B072A" w:rsidRPr="00845E1C" w:rsidRDefault="008B072A" w:rsidP="00760ABA">
      <w:pPr>
        <w:jc w:val="both"/>
        <w:rPr>
          <w:bCs/>
        </w:rPr>
      </w:pPr>
      <w:r w:rsidRPr="00845E1C">
        <w:rPr>
          <w:bCs/>
        </w:rPr>
        <w:t>• Kurumaya dayanma kabiliyeti ile bilinen diriliş bitkisi rüzgârların</w:t>
      </w:r>
      <w:r w:rsidR="00845E1C">
        <w:rPr>
          <w:bCs/>
        </w:rPr>
        <w:t xml:space="preserve"> </w:t>
      </w:r>
      <w:r w:rsidRPr="00845E1C">
        <w:rPr>
          <w:bCs/>
        </w:rPr>
        <w:t>savurmasıyla çölde 100 yıla yakın sürüklenerek yıllarca bu şekilde yaşayabilir.</w:t>
      </w:r>
    </w:p>
    <w:p w:rsidR="008B072A" w:rsidRPr="00845E1C" w:rsidRDefault="008B072A" w:rsidP="00760ABA">
      <w:pPr>
        <w:jc w:val="both"/>
        <w:rPr>
          <w:bCs/>
        </w:rPr>
      </w:pPr>
      <w:r w:rsidRPr="00845E1C">
        <w:rPr>
          <w:bCs/>
        </w:rPr>
        <w:t>• Sağlam tohumların da eklendiği küçük dalları hâlâ köklü ise suyla temas halinde açılır ve soluk saman</w:t>
      </w:r>
      <w:r w:rsidR="00845E1C">
        <w:rPr>
          <w:bCs/>
        </w:rPr>
        <w:t xml:space="preserve"> </w:t>
      </w:r>
      <w:r w:rsidRPr="00845E1C">
        <w:rPr>
          <w:bCs/>
        </w:rPr>
        <w:t>rengindeki bitki uyku durumundan uyanır.</w:t>
      </w:r>
    </w:p>
    <w:p w:rsidR="008B072A" w:rsidRPr="00845E1C" w:rsidRDefault="008B072A" w:rsidP="00760ABA">
      <w:pPr>
        <w:jc w:val="both"/>
        <w:rPr>
          <w:bCs/>
        </w:rPr>
      </w:pPr>
      <w:r w:rsidRPr="00845E1C">
        <w:rPr>
          <w:bCs/>
        </w:rPr>
        <w:t>• Kupkuru olan bu çalı, yılda bir, iki kez yağan yağmurun su birikintisine ölü bedeninde taşıdığı</w:t>
      </w:r>
      <w:r w:rsidR="00845E1C">
        <w:rPr>
          <w:bCs/>
        </w:rPr>
        <w:t xml:space="preserve"> </w:t>
      </w:r>
      <w:r w:rsidRPr="00845E1C">
        <w:rPr>
          <w:bCs/>
        </w:rPr>
        <w:t>tohumlarını bırakabilirse, tohum tekrar yeşerir ve beyaz çiçekler açar. Diriliş bitkisi bu şekilde varlığını</w:t>
      </w:r>
      <w:r w:rsidR="00845E1C">
        <w:rPr>
          <w:bCs/>
        </w:rPr>
        <w:t xml:space="preserve"> </w:t>
      </w:r>
      <w:r w:rsidRPr="00845E1C">
        <w:rPr>
          <w:bCs/>
        </w:rPr>
        <w:t>sürdürme mücadelesi verir.</w:t>
      </w:r>
    </w:p>
    <w:p w:rsidR="008B072A" w:rsidRPr="00845E1C" w:rsidRDefault="008B072A" w:rsidP="00760ABA">
      <w:pPr>
        <w:ind w:firstLine="708"/>
        <w:jc w:val="both"/>
        <w:rPr>
          <w:bCs/>
        </w:rPr>
      </w:pPr>
      <w:r w:rsidRPr="00845E1C">
        <w:rPr>
          <w:bCs/>
        </w:rPr>
        <w:t>Çölde yıllarca oradan oraya savrulan diriliş bitkisi aslında bizlere çok önemli bir mesaj vermektedir…</w:t>
      </w:r>
      <w:r w:rsidR="00845E1C">
        <w:rPr>
          <w:bCs/>
        </w:rPr>
        <w:t xml:space="preserve"> </w:t>
      </w:r>
      <w:r w:rsidRPr="00845E1C">
        <w:rPr>
          <w:bCs/>
        </w:rPr>
        <w:t>Tevhid davası da ilk günkü gibi canlıdır ve bir gün toplumları yeniden diriltecektir.</w:t>
      </w:r>
    </w:p>
    <w:p w:rsidR="008B7A69" w:rsidRDefault="008B072A" w:rsidP="00760ABA">
      <w:pPr>
        <w:ind w:firstLine="708"/>
        <w:jc w:val="both"/>
        <w:rPr>
          <w:bCs/>
        </w:rPr>
      </w:pPr>
      <w:r w:rsidRPr="00845E1C">
        <w:rPr>
          <w:bCs/>
        </w:rPr>
        <w:t>Kur’an-ı Kerim de yeniden dirilişe dair misal vermektedir. Bakara Suresi 259. ayette Allah Azze ve Celle</w:t>
      </w:r>
      <w:r w:rsidR="00845E1C">
        <w:rPr>
          <w:bCs/>
        </w:rPr>
        <w:t xml:space="preserve"> </w:t>
      </w:r>
      <w:r w:rsidRPr="00845E1C">
        <w:rPr>
          <w:bCs/>
        </w:rPr>
        <w:t>şöyle buyurur: “Yahut şu kimsenin hali gibi ki o bir şehre uğramıştı. Şehrin altı üstüne gelmiş, ıpıssız yatıyordu.</w:t>
      </w:r>
      <w:r w:rsidR="00845E1C">
        <w:rPr>
          <w:bCs/>
        </w:rPr>
        <w:t xml:space="preserve"> </w:t>
      </w:r>
      <w:r w:rsidRPr="00845E1C">
        <w:rPr>
          <w:bCs/>
        </w:rPr>
        <w:t>“Allah burayı bu ölümünden sonra nasıl diriltecek?” dedi. Bunun üzerine Allah onu yüz yıl boyunca öldürüp</w:t>
      </w:r>
      <w:r w:rsidR="00845E1C">
        <w:rPr>
          <w:bCs/>
        </w:rPr>
        <w:t xml:space="preserve"> </w:t>
      </w:r>
      <w:r w:rsidRPr="00845E1C">
        <w:rPr>
          <w:bCs/>
        </w:rPr>
        <w:t>sonra diriltti. “Ölü vaziyette ne kadar kaldın?” diye sorunca o: “Bir gün veya</w:t>
      </w:r>
      <w:r w:rsidR="00845E1C">
        <w:rPr>
          <w:bCs/>
        </w:rPr>
        <w:t xml:space="preserve"> </w:t>
      </w:r>
      <w:r w:rsidRPr="00845E1C">
        <w:rPr>
          <w:bCs/>
        </w:rPr>
        <w:lastRenderedPageBreak/>
        <w:t>daha az.” diye cevap verdi. Allah</w:t>
      </w:r>
      <w:r w:rsidR="00845E1C">
        <w:rPr>
          <w:bCs/>
        </w:rPr>
        <w:t xml:space="preserve"> </w:t>
      </w:r>
      <w:r w:rsidRPr="00845E1C">
        <w:rPr>
          <w:bCs/>
        </w:rPr>
        <w:t>ona: “Hayır! Yüz sene kaldın. İşte yiyeceğine ve içeceğine bak henüz bozulmamış. Bir de merkebine bak!</w:t>
      </w:r>
      <w:r w:rsidR="00845E1C">
        <w:rPr>
          <w:bCs/>
        </w:rPr>
        <w:t xml:space="preserve"> </w:t>
      </w:r>
      <w:r w:rsidRPr="00845E1C">
        <w:rPr>
          <w:bCs/>
        </w:rPr>
        <w:t>(Kemikleri nasıl birbirinden ayrılmış). Seni de insanlara canlı bir delil yapmak için öldürüp dirilttik. Hele o</w:t>
      </w:r>
      <w:r w:rsidR="00845E1C">
        <w:rPr>
          <w:bCs/>
        </w:rPr>
        <w:t xml:space="preserve"> </w:t>
      </w:r>
      <w:r w:rsidRPr="00845E1C">
        <w:rPr>
          <w:bCs/>
        </w:rPr>
        <w:t>kemiklere dikkat et, onları nasıl birleştirip yerli yerine</w:t>
      </w:r>
      <w:r w:rsidR="00845E1C">
        <w:rPr>
          <w:bCs/>
        </w:rPr>
        <w:t xml:space="preserve"> </w:t>
      </w:r>
      <w:r w:rsidRPr="00845E1C">
        <w:rPr>
          <w:bCs/>
        </w:rPr>
        <w:t>koyuyoruz, sonra da onlara et giydiriyoruz!” Böylece</w:t>
      </w:r>
      <w:r w:rsidR="00845E1C">
        <w:rPr>
          <w:bCs/>
        </w:rPr>
        <w:t xml:space="preserve"> </w:t>
      </w:r>
      <w:r w:rsidRPr="00845E1C">
        <w:rPr>
          <w:bCs/>
        </w:rPr>
        <w:t xml:space="preserve">işin gerçeği kendisine tam </w:t>
      </w:r>
      <w:proofErr w:type="spellStart"/>
      <w:r w:rsidRPr="00845E1C">
        <w:rPr>
          <w:bCs/>
        </w:rPr>
        <w:t>mânasıyla</w:t>
      </w:r>
      <w:proofErr w:type="spellEnd"/>
      <w:r w:rsidRPr="00845E1C">
        <w:rPr>
          <w:bCs/>
        </w:rPr>
        <w:t xml:space="preserve"> belli olunca: “Artık pek iyi biliyorum ki Allah her şeye kadirdir” dedi.</w:t>
      </w:r>
      <w:r w:rsidR="00C32654">
        <w:rPr>
          <w:bCs/>
        </w:rPr>
        <w:t xml:space="preserve"> </w:t>
      </w:r>
    </w:p>
    <w:p w:rsidR="008B072A" w:rsidRPr="00845E1C" w:rsidRDefault="008B072A" w:rsidP="00760ABA">
      <w:pPr>
        <w:ind w:firstLine="708"/>
        <w:jc w:val="both"/>
        <w:rPr>
          <w:bCs/>
        </w:rPr>
      </w:pPr>
      <w:r w:rsidRPr="00845E1C">
        <w:rPr>
          <w:bCs/>
        </w:rPr>
        <w:t>Allah görmek isteyenler için ibret</w:t>
      </w:r>
      <w:r w:rsidR="00C32654">
        <w:rPr>
          <w:bCs/>
        </w:rPr>
        <w:t xml:space="preserve"> </w:t>
      </w:r>
      <w:r w:rsidRPr="00845E1C">
        <w:rPr>
          <w:bCs/>
        </w:rPr>
        <w:t>olsun diye bu bitkileri yaratıyor. Kuruyan ot</w:t>
      </w:r>
      <w:r w:rsidR="00C32654">
        <w:rPr>
          <w:bCs/>
        </w:rPr>
        <w:t xml:space="preserve"> </w:t>
      </w:r>
      <w:r w:rsidRPr="00845E1C">
        <w:rPr>
          <w:bCs/>
        </w:rPr>
        <w:t>ölmüş gibi görünüyor halbuki ölmemiş içinde hâlâ hayat var. Bir gün Allah rüzgârı</w:t>
      </w:r>
      <w:r w:rsidR="00C32654">
        <w:rPr>
          <w:bCs/>
        </w:rPr>
        <w:t xml:space="preserve"> </w:t>
      </w:r>
      <w:r w:rsidRPr="00845E1C">
        <w:rPr>
          <w:bCs/>
        </w:rPr>
        <w:t>çıkaracak onu götürüp suyla buluşturacak ve işte o zaman</w:t>
      </w:r>
      <w:r w:rsidR="008B7A69">
        <w:rPr>
          <w:bCs/>
        </w:rPr>
        <w:t xml:space="preserve"> </w:t>
      </w:r>
      <w:r w:rsidRPr="00845E1C">
        <w:rPr>
          <w:bCs/>
        </w:rPr>
        <w:t>tekrar yeşerecek... Nasıl ki o kurumuş bitki yüz sene sonra suyla</w:t>
      </w:r>
      <w:r w:rsidR="008B7A69">
        <w:rPr>
          <w:bCs/>
        </w:rPr>
        <w:t xml:space="preserve"> </w:t>
      </w:r>
      <w:r w:rsidRPr="00845E1C">
        <w:rPr>
          <w:bCs/>
        </w:rPr>
        <w:t>buluştuğunda diriliyorsa hak dava da böyledir.</w:t>
      </w:r>
      <w:r w:rsidR="008B7A69">
        <w:rPr>
          <w:bCs/>
        </w:rPr>
        <w:t xml:space="preserve"> </w:t>
      </w:r>
      <w:r w:rsidRPr="00845E1C">
        <w:rPr>
          <w:bCs/>
        </w:rPr>
        <w:t>Hiçbir zaman ölmez belki ölmüş gibi görünür</w:t>
      </w:r>
      <w:r w:rsidR="008B7A69">
        <w:rPr>
          <w:bCs/>
        </w:rPr>
        <w:t xml:space="preserve"> </w:t>
      </w:r>
      <w:r w:rsidRPr="00845E1C">
        <w:rPr>
          <w:bCs/>
        </w:rPr>
        <w:t>ama bir gün mutlaka canlanır.</w:t>
      </w:r>
    </w:p>
    <w:p w:rsidR="008B072A" w:rsidRPr="008B7A69" w:rsidRDefault="008B072A" w:rsidP="00760ABA">
      <w:pPr>
        <w:ind w:firstLine="708"/>
        <w:jc w:val="both"/>
        <w:rPr>
          <w:b/>
          <w:bCs/>
        </w:rPr>
      </w:pPr>
      <w:r w:rsidRPr="008B7A69">
        <w:rPr>
          <w:b/>
          <w:bCs/>
        </w:rPr>
        <w:t>HAK DAVA H</w:t>
      </w:r>
      <w:r w:rsidR="008B7A69">
        <w:rPr>
          <w:b/>
          <w:bCs/>
        </w:rPr>
        <w:t>İ</w:t>
      </w:r>
      <w:r w:rsidRPr="008B7A69">
        <w:rPr>
          <w:b/>
          <w:bCs/>
        </w:rPr>
        <w:t>ÇB</w:t>
      </w:r>
      <w:r w:rsidR="008B7A69">
        <w:rPr>
          <w:b/>
          <w:bCs/>
        </w:rPr>
        <w:t>İ</w:t>
      </w:r>
      <w:r w:rsidRPr="008B7A69">
        <w:rPr>
          <w:b/>
          <w:bCs/>
        </w:rPr>
        <w:t>R ZAMAN ÖLMEZ</w:t>
      </w:r>
    </w:p>
    <w:p w:rsidR="008B072A" w:rsidRPr="00845E1C" w:rsidRDefault="008B072A" w:rsidP="00760ABA">
      <w:pPr>
        <w:ind w:firstLine="708"/>
        <w:jc w:val="both"/>
        <w:rPr>
          <w:bCs/>
        </w:rPr>
      </w:pPr>
      <w:r w:rsidRPr="00845E1C">
        <w:rPr>
          <w:bCs/>
        </w:rPr>
        <w:t>Allah dininin bitirilmesine</w:t>
      </w:r>
      <w:r w:rsidR="008B7A69">
        <w:rPr>
          <w:bCs/>
        </w:rPr>
        <w:t xml:space="preserve"> </w:t>
      </w:r>
      <w:r w:rsidRPr="00845E1C">
        <w:rPr>
          <w:bCs/>
        </w:rPr>
        <w:t>müsaade etmez çünkü din</w:t>
      </w:r>
      <w:r w:rsidR="008B7A69">
        <w:rPr>
          <w:bCs/>
        </w:rPr>
        <w:t xml:space="preserve"> </w:t>
      </w:r>
      <w:r w:rsidRPr="00845E1C">
        <w:rPr>
          <w:bCs/>
        </w:rPr>
        <w:t>Allah’ındır, o halde bu dinin ve</w:t>
      </w:r>
      <w:r w:rsidR="008B7A69">
        <w:rPr>
          <w:bCs/>
        </w:rPr>
        <w:t xml:space="preserve"> </w:t>
      </w:r>
      <w:r w:rsidRPr="00845E1C">
        <w:rPr>
          <w:bCs/>
        </w:rPr>
        <w:t>davanın devam etmesi şarttır.</w:t>
      </w:r>
      <w:r w:rsidR="008B7A69">
        <w:rPr>
          <w:bCs/>
        </w:rPr>
        <w:t xml:space="preserve"> </w:t>
      </w:r>
      <w:r w:rsidRPr="00845E1C">
        <w:rPr>
          <w:bCs/>
        </w:rPr>
        <w:t>Dolayısıyla İslam düşmanları hiçbir</w:t>
      </w:r>
      <w:r w:rsidR="008B7A69">
        <w:rPr>
          <w:bCs/>
        </w:rPr>
        <w:t xml:space="preserve"> </w:t>
      </w:r>
      <w:r w:rsidRPr="00845E1C">
        <w:rPr>
          <w:bCs/>
        </w:rPr>
        <w:t>zaman hedeflerine varamayacaklar.</w:t>
      </w:r>
      <w:r w:rsidR="008B7A69">
        <w:rPr>
          <w:bCs/>
        </w:rPr>
        <w:t xml:space="preserve"> </w:t>
      </w:r>
      <w:r w:rsidRPr="00845E1C">
        <w:rPr>
          <w:bCs/>
        </w:rPr>
        <w:t>Ancak zulmedebilirler ya</w:t>
      </w:r>
      <w:r w:rsidR="008B7A69">
        <w:rPr>
          <w:bCs/>
        </w:rPr>
        <w:t xml:space="preserve"> </w:t>
      </w:r>
      <w:r w:rsidRPr="00845E1C">
        <w:rPr>
          <w:bCs/>
        </w:rPr>
        <w:t>da öldürebilirler. Bedenleri</w:t>
      </w:r>
      <w:r w:rsidR="008B7A69">
        <w:rPr>
          <w:bCs/>
        </w:rPr>
        <w:t xml:space="preserve"> </w:t>
      </w:r>
      <w:r w:rsidRPr="00845E1C">
        <w:rPr>
          <w:bCs/>
        </w:rPr>
        <w:t>öldürebilirler ama davayı</w:t>
      </w:r>
      <w:r w:rsidR="008B7A69">
        <w:rPr>
          <w:bCs/>
        </w:rPr>
        <w:t xml:space="preserve"> </w:t>
      </w:r>
      <w:r w:rsidRPr="00845E1C">
        <w:rPr>
          <w:bCs/>
        </w:rPr>
        <w:t>öldüremeyecekler! Bu kesindir</w:t>
      </w:r>
      <w:r w:rsidR="008B7A69">
        <w:rPr>
          <w:bCs/>
        </w:rPr>
        <w:t xml:space="preserve"> </w:t>
      </w:r>
      <w:r w:rsidRPr="00845E1C">
        <w:rPr>
          <w:bCs/>
        </w:rPr>
        <w:t>çünkü tarih buna şahittir. Kur’an,</w:t>
      </w:r>
      <w:r w:rsidR="008B7A69">
        <w:rPr>
          <w:bCs/>
        </w:rPr>
        <w:t xml:space="preserve"> </w:t>
      </w:r>
      <w:r w:rsidRPr="00845E1C">
        <w:rPr>
          <w:bCs/>
        </w:rPr>
        <w:t>“Allah size yardım edecek” vaadinde</w:t>
      </w:r>
      <w:r w:rsidR="008B7A69">
        <w:rPr>
          <w:bCs/>
        </w:rPr>
        <w:t xml:space="preserve"> </w:t>
      </w:r>
      <w:r w:rsidRPr="00845E1C">
        <w:rPr>
          <w:bCs/>
        </w:rPr>
        <w:t>bulunuyor, o halde müminler asla</w:t>
      </w:r>
      <w:r w:rsidR="008B7A69">
        <w:rPr>
          <w:bCs/>
        </w:rPr>
        <w:t xml:space="preserve"> </w:t>
      </w:r>
      <w:r w:rsidRPr="00845E1C">
        <w:rPr>
          <w:bCs/>
        </w:rPr>
        <w:t>kaygılanmasın, merak etmesinler.</w:t>
      </w:r>
      <w:r w:rsidR="008B7A69">
        <w:rPr>
          <w:bCs/>
        </w:rPr>
        <w:t xml:space="preserve"> </w:t>
      </w:r>
      <w:r w:rsidRPr="00845E1C">
        <w:rPr>
          <w:bCs/>
        </w:rPr>
        <w:t>“Eğer Allah size yardım ederse, artık</w:t>
      </w:r>
      <w:r w:rsidR="008B7A69">
        <w:rPr>
          <w:bCs/>
        </w:rPr>
        <w:t xml:space="preserve"> </w:t>
      </w:r>
      <w:r w:rsidRPr="00845E1C">
        <w:rPr>
          <w:bCs/>
        </w:rPr>
        <w:t>sizi yenilgiye uğratacak yoktur ve eğer sizi</w:t>
      </w:r>
      <w:r w:rsidR="008B7A69">
        <w:rPr>
          <w:bCs/>
        </w:rPr>
        <w:t xml:space="preserve"> </w:t>
      </w:r>
      <w:r w:rsidRPr="00845E1C">
        <w:rPr>
          <w:bCs/>
        </w:rPr>
        <w:t>‘yapayalnız ve yardımsız’ bırakacak olursa,</w:t>
      </w:r>
      <w:r w:rsidR="008B7A69">
        <w:rPr>
          <w:bCs/>
        </w:rPr>
        <w:t xml:space="preserve"> </w:t>
      </w:r>
      <w:r w:rsidRPr="00845E1C">
        <w:rPr>
          <w:bCs/>
        </w:rPr>
        <w:t>ondan sonra size yardım edecek kimdir? Öyleyse</w:t>
      </w:r>
      <w:r w:rsidR="008B7A69">
        <w:rPr>
          <w:bCs/>
        </w:rPr>
        <w:t xml:space="preserve"> </w:t>
      </w:r>
      <w:r w:rsidRPr="00845E1C">
        <w:rPr>
          <w:bCs/>
        </w:rPr>
        <w:t>Mü’minler, yalnızca Allah’a tevekkül etsinler.”</w:t>
      </w:r>
      <w:r w:rsidRPr="008B7A69">
        <w:rPr>
          <w:bCs/>
          <w:vertAlign w:val="superscript"/>
        </w:rPr>
        <w:t>3</w:t>
      </w:r>
    </w:p>
    <w:p w:rsidR="008B7A69" w:rsidRDefault="008B7A69" w:rsidP="00760ABA">
      <w:pPr>
        <w:jc w:val="both"/>
        <w:rPr>
          <w:bCs/>
        </w:rPr>
      </w:pPr>
    </w:p>
    <w:p w:rsidR="008B072A" w:rsidRPr="000778B4" w:rsidRDefault="008B072A" w:rsidP="00760ABA">
      <w:pPr>
        <w:jc w:val="both"/>
        <w:rPr>
          <w:bCs/>
          <w:sz w:val="18"/>
          <w:szCs w:val="18"/>
        </w:rPr>
      </w:pPr>
      <w:r w:rsidRPr="000778B4">
        <w:rPr>
          <w:bCs/>
          <w:sz w:val="18"/>
          <w:szCs w:val="18"/>
        </w:rPr>
        <w:t xml:space="preserve">1. </w:t>
      </w:r>
      <w:proofErr w:type="spellStart"/>
      <w:r w:rsidRPr="000778B4">
        <w:rPr>
          <w:bCs/>
          <w:sz w:val="18"/>
          <w:szCs w:val="18"/>
        </w:rPr>
        <w:t>Anastatica</w:t>
      </w:r>
      <w:proofErr w:type="spellEnd"/>
      <w:r w:rsidRPr="000778B4">
        <w:rPr>
          <w:bCs/>
          <w:sz w:val="18"/>
          <w:szCs w:val="18"/>
        </w:rPr>
        <w:t xml:space="preserve"> cinsinin tek türüdür.</w:t>
      </w:r>
    </w:p>
    <w:p w:rsidR="008B072A" w:rsidRPr="000778B4" w:rsidRDefault="008B072A" w:rsidP="00760ABA">
      <w:pPr>
        <w:jc w:val="both"/>
        <w:rPr>
          <w:bCs/>
          <w:sz w:val="18"/>
          <w:szCs w:val="18"/>
        </w:rPr>
      </w:pPr>
      <w:r w:rsidRPr="000778B4">
        <w:rPr>
          <w:bCs/>
          <w:sz w:val="18"/>
          <w:szCs w:val="18"/>
        </w:rPr>
        <w:t xml:space="preserve">2. </w:t>
      </w:r>
      <w:proofErr w:type="spellStart"/>
      <w:r w:rsidRPr="000778B4">
        <w:rPr>
          <w:bCs/>
          <w:sz w:val="18"/>
          <w:szCs w:val="18"/>
        </w:rPr>
        <w:t>Jericho</w:t>
      </w:r>
      <w:proofErr w:type="spellEnd"/>
      <w:r w:rsidRPr="000778B4">
        <w:rPr>
          <w:bCs/>
          <w:sz w:val="18"/>
          <w:szCs w:val="18"/>
        </w:rPr>
        <w:t xml:space="preserve">: </w:t>
      </w:r>
      <w:proofErr w:type="spellStart"/>
      <w:r w:rsidRPr="000778B4">
        <w:rPr>
          <w:bCs/>
          <w:sz w:val="18"/>
          <w:szCs w:val="18"/>
        </w:rPr>
        <w:t>Eriha</w:t>
      </w:r>
      <w:proofErr w:type="spellEnd"/>
      <w:r w:rsidRPr="000778B4">
        <w:rPr>
          <w:bCs/>
          <w:sz w:val="18"/>
          <w:szCs w:val="18"/>
        </w:rPr>
        <w:t>: Filistin’de bir şehrin adıdır.</w:t>
      </w:r>
    </w:p>
    <w:p w:rsidR="008B072A" w:rsidRPr="000778B4" w:rsidRDefault="008B072A" w:rsidP="00760ABA">
      <w:pPr>
        <w:jc w:val="both"/>
        <w:rPr>
          <w:bCs/>
          <w:sz w:val="18"/>
          <w:szCs w:val="18"/>
        </w:rPr>
      </w:pPr>
      <w:r w:rsidRPr="000778B4">
        <w:rPr>
          <w:bCs/>
          <w:sz w:val="18"/>
          <w:szCs w:val="18"/>
        </w:rPr>
        <w:t xml:space="preserve">3. </w:t>
      </w:r>
      <w:proofErr w:type="spellStart"/>
      <w:r w:rsidRPr="000778B4">
        <w:rPr>
          <w:bCs/>
          <w:sz w:val="18"/>
          <w:szCs w:val="18"/>
        </w:rPr>
        <w:t>Âl</w:t>
      </w:r>
      <w:proofErr w:type="spellEnd"/>
      <w:r w:rsidRPr="000778B4">
        <w:rPr>
          <w:bCs/>
          <w:sz w:val="18"/>
          <w:szCs w:val="18"/>
        </w:rPr>
        <w:t xml:space="preserve">-i </w:t>
      </w:r>
      <w:proofErr w:type="spellStart"/>
      <w:r w:rsidRPr="000778B4">
        <w:rPr>
          <w:bCs/>
          <w:sz w:val="18"/>
          <w:szCs w:val="18"/>
        </w:rPr>
        <w:t>İmrân</w:t>
      </w:r>
      <w:proofErr w:type="spellEnd"/>
      <w:r w:rsidRPr="000778B4">
        <w:rPr>
          <w:bCs/>
          <w:sz w:val="18"/>
          <w:szCs w:val="18"/>
        </w:rPr>
        <w:t>, 160</w:t>
      </w:r>
    </w:p>
    <w:p w:rsidR="008B7A69" w:rsidRPr="000778B4" w:rsidRDefault="008B7A69" w:rsidP="00760ABA">
      <w:pPr>
        <w:jc w:val="both"/>
        <w:rPr>
          <w:bCs/>
          <w:sz w:val="18"/>
          <w:szCs w:val="18"/>
        </w:rPr>
      </w:pPr>
    </w:p>
    <w:p w:rsidR="008B072A" w:rsidRPr="000778B4" w:rsidRDefault="000F3BCC" w:rsidP="00760ABA">
      <w:pPr>
        <w:jc w:val="both"/>
        <w:rPr>
          <w:bCs/>
          <w:sz w:val="18"/>
          <w:szCs w:val="18"/>
        </w:rPr>
      </w:pPr>
      <w:hyperlink r:id="rId7" w:history="1">
        <w:r w:rsidR="008B7A69" w:rsidRPr="000778B4">
          <w:rPr>
            <w:rStyle w:val="Kpr"/>
            <w:bCs/>
            <w:sz w:val="18"/>
            <w:szCs w:val="18"/>
          </w:rPr>
          <w:t>https://www.youtube.com/watch?v=6vlLnSXh9BI&amp;index=30&amp;list=PLsSr5__tl64Iyz06iFyNV9amUizuruRla</w:t>
        </w:r>
      </w:hyperlink>
    </w:p>
    <w:p w:rsidR="008B072A" w:rsidRPr="000778B4" w:rsidRDefault="008B072A" w:rsidP="00760ABA">
      <w:pPr>
        <w:jc w:val="both"/>
        <w:rPr>
          <w:bCs/>
          <w:sz w:val="18"/>
          <w:szCs w:val="18"/>
        </w:rPr>
      </w:pPr>
      <w:r w:rsidRPr="000778B4">
        <w:rPr>
          <w:bCs/>
          <w:sz w:val="18"/>
          <w:szCs w:val="18"/>
        </w:rPr>
        <w:t>Alparslan Kuytul Hocaefendi’nin “Hak Dava Ölmez” isimli videosundan hazırlanmıştır.</w:t>
      </w:r>
    </w:p>
    <w:bookmarkEnd w:id="0"/>
    <w:p w:rsidR="00D029CB" w:rsidRPr="000778B4" w:rsidRDefault="00D029CB" w:rsidP="00760ABA">
      <w:pPr>
        <w:jc w:val="both"/>
        <w:rPr>
          <w:bCs/>
          <w:sz w:val="18"/>
          <w:szCs w:val="18"/>
        </w:rPr>
      </w:pPr>
    </w:p>
    <w:p w:rsidR="00BC0B55" w:rsidRPr="000778B4" w:rsidRDefault="00BC0B55" w:rsidP="00760ABA">
      <w:pPr>
        <w:jc w:val="both"/>
        <w:rPr>
          <w:bCs/>
          <w:sz w:val="18"/>
          <w:szCs w:val="18"/>
        </w:rPr>
      </w:pPr>
    </w:p>
    <w:p w:rsidR="00AE5E4C" w:rsidRPr="00845E1C" w:rsidRDefault="00AE5E4C" w:rsidP="00760ABA">
      <w:pPr>
        <w:ind w:firstLine="708"/>
        <w:jc w:val="both"/>
      </w:pPr>
    </w:p>
    <w:sectPr w:rsidR="00AE5E4C" w:rsidRPr="00845E1C" w:rsidSect="0092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D0" w:rsidRDefault="00ED0CD0" w:rsidP="000778B4">
      <w:pPr>
        <w:spacing w:after="0" w:line="240" w:lineRule="auto"/>
      </w:pPr>
      <w:r>
        <w:separator/>
      </w:r>
    </w:p>
  </w:endnote>
  <w:endnote w:type="continuationSeparator" w:id="0">
    <w:p w:rsidR="00ED0CD0" w:rsidRDefault="00ED0CD0" w:rsidP="0007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B4" w:rsidRDefault="000778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B4" w:rsidRDefault="000778B4">
    <w:pPr>
      <w:pStyle w:val="Altbilgi"/>
    </w:pPr>
    <w:r>
      <w:t xml:space="preserve">FND 95. Sayı-Mart 2019                                                                                                      </w:t>
    </w:r>
    <w:hyperlink r:id="rId1" w:history="1">
      <w:r w:rsidR="00760ABA" w:rsidRPr="009E7BC8">
        <w:rPr>
          <w:rStyle w:val="Kpr"/>
        </w:rPr>
        <w:t>www.furkannesli.net</w:t>
      </w:r>
    </w:hyperlink>
    <w:r w:rsidR="00760ABA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B4" w:rsidRDefault="000778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D0" w:rsidRDefault="00ED0CD0" w:rsidP="000778B4">
      <w:pPr>
        <w:spacing w:after="0" w:line="240" w:lineRule="auto"/>
      </w:pPr>
      <w:r>
        <w:separator/>
      </w:r>
    </w:p>
  </w:footnote>
  <w:footnote w:type="continuationSeparator" w:id="0">
    <w:p w:rsidR="00ED0CD0" w:rsidRDefault="00ED0CD0" w:rsidP="0007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B4" w:rsidRDefault="000778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B4" w:rsidRDefault="000778B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B4" w:rsidRDefault="000778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102"/>
    <w:multiLevelType w:val="hybridMultilevel"/>
    <w:tmpl w:val="DF160902"/>
    <w:lvl w:ilvl="0" w:tplc="6E869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F8"/>
    <w:rsid w:val="00013A2F"/>
    <w:rsid w:val="000778B4"/>
    <w:rsid w:val="000F2B0C"/>
    <w:rsid w:val="000F3BCC"/>
    <w:rsid w:val="001702FE"/>
    <w:rsid w:val="00191BD9"/>
    <w:rsid w:val="00316C28"/>
    <w:rsid w:val="00423D02"/>
    <w:rsid w:val="00550039"/>
    <w:rsid w:val="00603214"/>
    <w:rsid w:val="006C2BF8"/>
    <w:rsid w:val="00760ABA"/>
    <w:rsid w:val="00773179"/>
    <w:rsid w:val="007768D5"/>
    <w:rsid w:val="00845E1C"/>
    <w:rsid w:val="008B072A"/>
    <w:rsid w:val="008B7A69"/>
    <w:rsid w:val="008C19A3"/>
    <w:rsid w:val="00920A10"/>
    <w:rsid w:val="009427B2"/>
    <w:rsid w:val="00AE5E4C"/>
    <w:rsid w:val="00AF5179"/>
    <w:rsid w:val="00BC0B55"/>
    <w:rsid w:val="00C32654"/>
    <w:rsid w:val="00D029CB"/>
    <w:rsid w:val="00D8144D"/>
    <w:rsid w:val="00DE0226"/>
    <w:rsid w:val="00E31004"/>
    <w:rsid w:val="00E520EB"/>
    <w:rsid w:val="00E66764"/>
    <w:rsid w:val="00E75F19"/>
    <w:rsid w:val="00ED0CD0"/>
    <w:rsid w:val="00EE2F49"/>
    <w:rsid w:val="00EF6069"/>
    <w:rsid w:val="00FB04FA"/>
    <w:rsid w:val="00FE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2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5003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500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768D5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7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78B4"/>
  </w:style>
  <w:style w:type="paragraph" w:styleId="Altbilgi">
    <w:name w:val="footer"/>
    <w:basedOn w:val="Normal"/>
    <w:link w:val="AltbilgiChar"/>
    <w:uiPriority w:val="99"/>
    <w:semiHidden/>
    <w:unhideWhenUsed/>
    <w:rsid w:val="0007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vlLnSXh9BI&amp;index=30&amp;list=PLsSr5__tl64Iyz06iFyNV9amUizuruRl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38</cp:revision>
  <dcterms:created xsi:type="dcterms:W3CDTF">2019-03-06T17:02:00Z</dcterms:created>
  <dcterms:modified xsi:type="dcterms:W3CDTF">2020-04-10T21:09:00Z</dcterms:modified>
</cp:coreProperties>
</file>