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A8D" w:rsidRDefault="004B0A8D" w:rsidP="003139EC">
      <w:pPr>
        <w:jc w:val="center"/>
        <w:rPr>
          <w:b/>
          <w:sz w:val="24"/>
        </w:rPr>
      </w:pPr>
    </w:p>
    <w:p w:rsidR="004B0A8D" w:rsidRDefault="004B0A8D" w:rsidP="004B0A8D">
      <w:pPr>
        <w:rPr>
          <w:b/>
          <w:sz w:val="24"/>
        </w:rPr>
      </w:pPr>
      <w:r>
        <w:rPr>
          <w:b/>
          <w:sz w:val="24"/>
        </w:rPr>
        <w:t>7.sayı</w:t>
      </w:r>
      <w:bookmarkStart w:id="0" w:name="_GoBack"/>
      <w:bookmarkEnd w:id="0"/>
    </w:p>
    <w:p w:rsidR="003139EC" w:rsidRPr="003139EC" w:rsidRDefault="003139EC" w:rsidP="003139EC">
      <w:pPr>
        <w:jc w:val="center"/>
        <w:rPr>
          <w:b/>
          <w:sz w:val="24"/>
        </w:rPr>
      </w:pPr>
      <w:r w:rsidRPr="003139EC">
        <w:rPr>
          <w:b/>
          <w:sz w:val="24"/>
        </w:rPr>
        <w:t>SANDIĞIN SIRRI</w:t>
      </w:r>
    </w:p>
    <w:p w:rsidR="003139EC" w:rsidRPr="003139EC" w:rsidRDefault="003139EC" w:rsidP="003139EC">
      <w:r w:rsidRPr="003139EC">
        <w:t xml:space="preserve">Büyük Osmanlı Hükümdarı </w:t>
      </w:r>
      <w:proofErr w:type="spellStart"/>
      <w:r w:rsidRPr="003139EC">
        <w:t>Kanûnî</w:t>
      </w:r>
      <w:proofErr w:type="spellEnd"/>
      <w:r w:rsidRPr="003139EC">
        <w:t xml:space="preserve"> Sultan Süleyman’a “Kanunî” lakabının hak ve adalet konusundaki titizliği dolayısıyla verildiği </w:t>
      </w:r>
      <w:proofErr w:type="spellStart"/>
      <w:r w:rsidRPr="003139EC">
        <w:t>mâlumdur</w:t>
      </w:r>
      <w:proofErr w:type="spellEnd"/>
      <w:r w:rsidRPr="003139EC">
        <w:t xml:space="preserve">. </w:t>
      </w:r>
    </w:p>
    <w:p w:rsidR="003139EC" w:rsidRPr="003139EC" w:rsidRDefault="003139EC" w:rsidP="003139EC">
      <w:r w:rsidRPr="003139EC">
        <w:t>Bu büyük hükümdarın ölümüne bağlı olarak yerine getirilmesini istediği bir vasiyeti vardı. Bu vasiyet, içinde ne olduğunu kendisinden başka kimsenin bilmediği 25 cm</w:t>
      </w:r>
      <w:r w:rsidRPr="003139EC">
        <w:rPr>
          <w:vertAlign w:val="superscript"/>
        </w:rPr>
        <w:t>2</w:t>
      </w:r>
      <w:r w:rsidRPr="003139EC">
        <w:t xml:space="preserve"> büyüklüğünde küçük bir sandığın, ölümü halinde mezarda yanına konmasıydı.     </w:t>
      </w:r>
    </w:p>
    <w:p w:rsidR="003139EC" w:rsidRPr="003139EC" w:rsidRDefault="003139EC" w:rsidP="003139EC">
      <w:r w:rsidRPr="003139EC">
        <w:t xml:space="preserve">Hayatı seferlerde geçen, seferdeyken ölen </w:t>
      </w:r>
      <w:proofErr w:type="spellStart"/>
      <w:r w:rsidRPr="003139EC">
        <w:t>Kanûnî’nin</w:t>
      </w:r>
      <w:proofErr w:type="spellEnd"/>
      <w:r w:rsidRPr="003139EC">
        <w:t xml:space="preserve">, İstanbul’a getirilince derhal defin işlemlerine başlandı ve bu vasiyeti hatırlandı. Sandık meydana çıkarıldı ve hazır tutuldu. Büyük hükümdarın cenaze töreninde şüphesiz sadrazamından şeyhülislamına bütün devletliler mevcuttu. Dönemin en büyük din bilgini ve şeyhülislamı </w:t>
      </w:r>
      <w:proofErr w:type="spellStart"/>
      <w:r w:rsidRPr="003139EC">
        <w:t>Ebussuud</w:t>
      </w:r>
      <w:proofErr w:type="spellEnd"/>
      <w:r w:rsidRPr="003139EC">
        <w:t xml:space="preserve"> Efendi’ye görüşünü bildirmesi için </w:t>
      </w:r>
      <w:proofErr w:type="spellStart"/>
      <w:r w:rsidRPr="003139EC">
        <w:t>Kanûnî’nin</w:t>
      </w:r>
      <w:proofErr w:type="spellEnd"/>
      <w:r w:rsidRPr="003139EC">
        <w:t xml:space="preserve"> bir vasiyeti bulunduğu söylendi. </w:t>
      </w:r>
      <w:proofErr w:type="spellStart"/>
      <w:r w:rsidRPr="003139EC">
        <w:t>Ebussuud</w:t>
      </w:r>
      <w:proofErr w:type="spellEnd"/>
      <w:r w:rsidRPr="003139EC">
        <w:t xml:space="preserve"> Efendi: “Zinhar böyle bir vasiyeti yerine </w:t>
      </w:r>
      <w:proofErr w:type="spellStart"/>
      <w:r w:rsidRPr="003139EC">
        <w:t>getirmeyesiz</w:t>
      </w:r>
      <w:proofErr w:type="spellEnd"/>
      <w:r w:rsidRPr="003139EC">
        <w:t xml:space="preserve">, dini </w:t>
      </w:r>
      <w:proofErr w:type="spellStart"/>
      <w:r w:rsidRPr="003139EC">
        <w:t>mübine</w:t>
      </w:r>
      <w:proofErr w:type="spellEnd"/>
      <w:r w:rsidRPr="003139EC">
        <w:t xml:space="preserve"> (İslâm’a) uymaz” dedi. Konunun en büyük otoritesi olan </w:t>
      </w:r>
      <w:proofErr w:type="spellStart"/>
      <w:r w:rsidRPr="003139EC">
        <w:t>Ebussuud</w:t>
      </w:r>
      <w:proofErr w:type="spellEnd"/>
      <w:r w:rsidRPr="003139EC">
        <w:t xml:space="preserve"> Efendi bir şey söylüyorsa orada durmak gerekirdi. Nihayet üzerinde diğer görüşler de alındıktan sonra vasiyetin yerine getirilmemesi kararlaştırıldı. Küçük sandık mezara konulmadı ama içinde ne vardı? Dünyanın en büyük hükümdarının mezarına konmasını istediği şey neydi? Herkesi bunun merakı sarmıştı. Bu vasiyet yerine getirilmediğine göre sandık açılmalıydı nitekim öyle yapıldı. Kutu ehil bir el tarafından açıldı Bir de ne görülsün!.. İçi </w:t>
      </w:r>
      <w:proofErr w:type="spellStart"/>
      <w:r w:rsidRPr="003139EC">
        <w:t>Kanûnî’nin</w:t>
      </w:r>
      <w:proofErr w:type="spellEnd"/>
      <w:r w:rsidRPr="003139EC">
        <w:t xml:space="preserve"> yapacağı işlerin, vereceği kararların dine uygun olup olmadığı hakkında şeyhülislama sorduğu sorulara aldığı cevaplar demek olan “</w:t>
      </w:r>
      <w:proofErr w:type="spellStart"/>
      <w:r w:rsidRPr="003139EC">
        <w:t>fetva”larla</w:t>
      </w:r>
      <w:proofErr w:type="spellEnd"/>
      <w:r w:rsidRPr="003139EC">
        <w:t xml:space="preserve"> dolu idi. Kanuni, Allah’ın huzuruna yüzü ak çıkmak için O’nun rızasına aykırı bir iş yapmadığını belgelemek istiyordu. Devrin en büyük bilgini </w:t>
      </w:r>
      <w:proofErr w:type="spellStart"/>
      <w:r w:rsidRPr="003139EC">
        <w:t>Ebussuud</w:t>
      </w:r>
      <w:proofErr w:type="spellEnd"/>
      <w:r w:rsidRPr="003139EC">
        <w:t xml:space="preserve"> Efendi bu olay karşısında: “</w:t>
      </w:r>
      <w:r w:rsidRPr="003139EC">
        <w:rPr>
          <w:b/>
          <w:bCs/>
          <w:i/>
          <w:iCs/>
        </w:rPr>
        <w:t xml:space="preserve">Hey büyük sultan, sen Allah katında kendini temize çıkardın, </w:t>
      </w:r>
      <w:proofErr w:type="spellStart"/>
      <w:r w:rsidRPr="003139EC">
        <w:rPr>
          <w:b/>
          <w:bCs/>
          <w:i/>
          <w:iCs/>
        </w:rPr>
        <w:t>mes’uliyeti</w:t>
      </w:r>
      <w:proofErr w:type="spellEnd"/>
      <w:r w:rsidRPr="003139EC">
        <w:rPr>
          <w:b/>
          <w:bCs/>
          <w:i/>
          <w:iCs/>
        </w:rPr>
        <w:t xml:space="preserve"> bize yıktın, biz nasıl bunun altından kalkacağız bakalım?”</w:t>
      </w:r>
      <w:r w:rsidRPr="003139EC">
        <w:t xml:space="preserve"> demekten kendini alamamıştı…</w:t>
      </w:r>
    </w:p>
    <w:p w:rsidR="009936EB" w:rsidRDefault="009936EB"/>
    <w:sectPr w:rsidR="009936EB" w:rsidSect="00BD66F8">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0F5"/>
    <w:rsid w:val="003139EC"/>
    <w:rsid w:val="004B0A8D"/>
    <w:rsid w:val="009510F5"/>
    <w:rsid w:val="009936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8EDF"/>
  <w15:chartTrackingRefBased/>
  <w15:docId w15:val="{ED199C7F-28A8-41F7-8C51-4A7819EC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HP</cp:lastModifiedBy>
  <cp:revision>3</cp:revision>
  <dcterms:created xsi:type="dcterms:W3CDTF">2016-12-24T08:49:00Z</dcterms:created>
  <dcterms:modified xsi:type="dcterms:W3CDTF">2019-02-25T20:35:00Z</dcterms:modified>
</cp:coreProperties>
</file>