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CC2" w:rsidP="00762CC2">
      <w:pPr>
        <w:jc w:val="center"/>
        <w:rPr>
          <w:b/>
          <w:sz w:val="24"/>
        </w:rPr>
      </w:pPr>
      <w:r w:rsidRPr="00762CC2">
        <w:rPr>
          <w:b/>
          <w:sz w:val="24"/>
        </w:rPr>
        <w:t>AYRILIK HİSSİ NASIL GİRDİ SİZİN BEYNİNİZE?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Müslümanlık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sizi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gayet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sıkı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gayet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sağlam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,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Bağlamak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lazım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iken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anlamadım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anlayamam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,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Ayrılık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hissi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nasıl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girdi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sizin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beyninize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?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Fikr-i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kavmiyyeti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şeytan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sokan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zihninize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?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Birbirinden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müteferrik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kadar</w:t>
      </w:r>
      <w:proofErr w:type="spellEnd"/>
      <w:proofErr w:type="gram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akvamı</w:t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  <w:vertAlign w:val="superscript"/>
        </w:rPr>
        <w:t>1</w:t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,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Aynı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milliyetin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altında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tutan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İslam’ı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,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Temelinden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yıkacak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zelzele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kavmiyettir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Bunu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lahza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unutmak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ebedi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haybettir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…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Arnavutlukla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Araplıkla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millet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yürümez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Son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siyasetse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!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Hiç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böyle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siyaset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yürümez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!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Sizi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aile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efradı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yaratmış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Yaradan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;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Kaldırın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ayrılık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esbabını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artık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aradan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Siz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davada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iken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yoksa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iyazen-billâh</w:t>
      </w:r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,</w:t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  <w:vertAlign w:val="superscript"/>
        </w:rPr>
        <w:t>2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Ecnebiler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olacak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sahibi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mülkün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nagah</w:t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  <w:vertAlign w:val="superscript"/>
        </w:rPr>
        <w:t>3</w:t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Diye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dursun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atalar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: ‘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Kal’a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içinden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alınır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.’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Yok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hiç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kişiden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… Millet-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merhume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sağır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!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değil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mahvedilen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Devlet-İslamiyye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…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Girdiler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aynı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siyasetle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bütün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makbereye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Girmeden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tefrika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millete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düşman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giremez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;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lastRenderedPageBreak/>
        <w:t>Toplu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vurdukça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yürekler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onu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top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sindiremez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Bırakın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eski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hükümetleri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meydandakiler</w:t>
      </w:r>
      <w:proofErr w:type="spellEnd"/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Yetişir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şöyle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bakıp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ibret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alan</w:t>
      </w:r>
      <w:proofErr w:type="spellEnd"/>
      <w:proofErr w:type="gram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varsa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eğer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 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İşte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Fas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işte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Tunus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işte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Cezayir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,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gitti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!</w:t>
      </w:r>
    </w:p>
    <w:p w:rsidR="00762CC2" w:rsidRPr="004569B2" w:rsidRDefault="00762CC2" w:rsidP="00762CC2">
      <w:pPr>
        <w:pStyle w:val="BasicParagraph"/>
        <w:spacing w:before="57"/>
        <w:rPr>
          <w:rStyle w:val="None"/>
          <w:rFonts w:ascii="Calibri" w:hAnsi="Calibri" w:cs="Calibri"/>
          <w:bCs/>
          <w:w w:val="99"/>
          <w:sz w:val="29"/>
          <w:szCs w:val="29"/>
        </w:rPr>
      </w:pPr>
      <w:proofErr w:type="spellStart"/>
      <w:proofErr w:type="gram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İşte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Irak’ı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da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taksim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ediyorlar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  <w:proofErr w:type="spellStart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şimdi</w:t>
      </w:r>
      <w:proofErr w:type="spell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>.</w:t>
      </w:r>
      <w:proofErr w:type="gramEnd"/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 xml:space="preserve"> </w:t>
      </w:r>
    </w:p>
    <w:p w:rsidR="00762CC2" w:rsidRPr="004569B2" w:rsidRDefault="00762CC2" w:rsidP="00762CC2">
      <w:pPr>
        <w:rPr>
          <w:rStyle w:val="None"/>
          <w:rFonts w:ascii="Calibri" w:hAnsi="Calibri" w:cs="Calibri"/>
          <w:bCs/>
          <w:w w:val="99"/>
          <w:sz w:val="29"/>
          <w:szCs w:val="29"/>
        </w:rPr>
      </w:pP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ab/>
      </w:r>
      <w:r w:rsidRPr="004569B2">
        <w:rPr>
          <w:rStyle w:val="None"/>
          <w:rFonts w:ascii="Calibri" w:hAnsi="Calibri" w:cs="Calibri"/>
          <w:bCs/>
          <w:w w:val="99"/>
          <w:sz w:val="29"/>
          <w:szCs w:val="29"/>
        </w:rPr>
        <w:tab/>
        <w:t xml:space="preserve">           Mehmet Akif Ersoy</w:t>
      </w:r>
    </w:p>
    <w:p w:rsidR="00762CC2" w:rsidRDefault="00762CC2" w:rsidP="00762CC2">
      <w:pPr>
        <w:rPr>
          <w:rStyle w:val="None"/>
          <w:rFonts w:ascii="Calibri" w:hAnsi="Calibri" w:cs="Calibri"/>
          <w:b/>
          <w:bCs/>
          <w:w w:val="99"/>
          <w:sz w:val="29"/>
          <w:szCs w:val="29"/>
        </w:rPr>
      </w:pPr>
    </w:p>
    <w:p w:rsidR="00762CC2" w:rsidRPr="00762CC2" w:rsidRDefault="00762CC2" w:rsidP="00762CC2">
      <w:pPr>
        <w:rPr>
          <w:sz w:val="18"/>
        </w:rPr>
      </w:pPr>
      <w:r w:rsidRPr="00762CC2">
        <w:rPr>
          <w:sz w:val="18"/>
        </w:rPr>
        <w:t>1-Kavimlik</w:t>
      </w:r>
    </w:p>
    <w:p w:rsidR="00762CC2" w:rsidRPr="00762CC2" w:rsidRDefault="00762CC2" w:rsidP="00762CC2">
      <w:pPr>
        <w:rPr>
          <w:sz w:val="18"/>
        </w:rPr>
      </w:pPr>
      <w:r w:rsidRPr="00762CC2">
        <w:rPr>
          <w:sz w:val="18"/>
        </w:rPr>
        <w:t>2-Allah’a sığınma</w:t>
      </w:r>
    </w:p>
    <w:p w:rsidR="00762CC2" w:rsidRPr="00762CC2" w:rsidRDefault="00762CC2" w:rsidP="00762CC2">
      <w:pPr>
        <w:rPr>
          <w:sz w:val="18"/>
        </w:rPr>
      </w:pPr>
      <w:r w:rsidRPr="00762CC2">
        <w:rPr>
          <w:sz w:val="18"/>
        </w:rPr>
        <w:t>3- Ansızın</w:t>
      </w:r>
    </w:p>
    <w:sectPr w:rsidR="00762CC2" w:rsidRPr="0076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2CC2"/>
    <w:rsid w:val="004569B2"/>
    <w:rsid w:val="007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2C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76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2016-12-25T00:36:00Z</dcterms:created>
  <dcterms:modified xsi:type="dcterms:W3CDTF">2016-12-25T00:38:00Z</dcterms:modified>
</cp:coreProperties>
</file>