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AA" w:rsidRDefault="00BB31AA" w:rsidP="00BB31AA">
      <w:pPr>
        <w:jc w:val="center"/>
        <w:rPr>
          <w:b/>
          <w:sz w:val="24"/>
        </w:rPr>
      </w:pPr>
      <w:r w:rsidRPr="00BB31AA">
        <w:rPr>
          <w:b/>
          <w:sz w:val="24"/>
        </w:rPr>
        <w:t>KIYAMA KALKAN YÜREK: SÜTÇÜ İMAM</w:t>
      </w:r>
      <w:r>
        <w:rPr>
          <w:b/>
          <w:sz w:val="24"/>
        </w:rPr>
        <w:t xml:space="preserve"> (1971-1922)</w:t>
      </w:r>
    </w:p>
    <w:p w:rsidR="00BB31AA" w:rsidRPr="00BB31AA" w:rsidRDefault="00BB31AA" w:rsidP="00BB31AA">
      <w:pPr>
        <w:rPr>
          <w:sz w:val="24"/>
        </w:rPr>
      </w:pPr>
      <w:r w:rsidRPr="00BB31AA">
        <w:rPr>
          <w:sz w:val="24"/>
        </w:rPr>
        <w:t>Asıl adı İmam Ali, lâkabı Hacı İmam’dı. Süt satarak geçimini sağladığı için “</w:t>
      </w:r>
      <w:r w:rsidRPr="00BB31AA">
        <w:rPr>
          <w:i/>
          <w:iCs/>
          <w:sz w:val="24"/>
        </w:rPr>
        <w:t>Sütçü</w:t>
      </w:r>
      <w:r w:rsidRPr="00BB31AA">
        <w:rPr>
          <w:sz w:val="24"/>
        </w:rPr>
        <w:t xml:space="preserve">” lakabı verilmişti. </w:t>
      </w:r>
      <w:proofErr w:type="spellStart"/>
      <w:r w:rsidRPr="00BB31AA">
        <w:rPr>
          <w:sz w:val="24"/>
        </w:rPr>
        <w:t>Uzunoluk</w:t>
      </w:r>
      <w:proofErr w:type="spellEnd"/>
      <w:r w:rsidRPr="00BB31AA">
        <w:rPr>
          <w:sz w:val="24"/>
        </w:rPr>
        <w:t xml:space="preserve"> mescidinde ücretsiz olarak imamlık yaparken beş vakit namaz haricindeki vakitlerini mescit civarındaki süt ve simit sattığı </w:t>
      </w:r>
      <w:proofErr w:type="gramStart"/>
      <w:r w:rsidRPr="00BB31AA">
        <w:rPr>
          <w:sz w:val="24"/>
        </w:rPr>
        <w:t>dükkanda</w:t>
      </w:r>
      <w:proofErr w:type="gramEnd"/>
      <w:r w:rsidRPr="00BB31AA">
        <w:rPr>
          <w:sz w:val="24"/>
        </w:rPr>
        <w:t xml:space="preserve"> geçiren Sütçü İmam, “</w:t>
      </w:r>
      <w:r w:rsidRPr="00BB31AA">
        <w:rPr>
          <w:i/>
          <w:iCs/>
          <w:sz w:val="24"/>
        </w:rPr>
        <w:t xml:space="preserve">İslamiyet </w:t>
      </w:r>
      <w:proofErr w:type="spellStart"/>
      <w:r w:rsidRPr="00BB31AA">
        <w:rPr>
          <w:i/>
          <w:iCs/>
          <w:sz w:val="24"/>
        </w:rPr>
        <w:t>mâişet</w:t>
      </w:r>
      <w:proofErr w:type="spellEnd"/>
      <w:r w:rsidRPr="00BB31AA">
        <w:rPr>
          <w:i/>
          <w:iCs/>
          <w:sz w:val="24"/>
        </w:rPr>
        <w:t xml:space="preserve"> için çalışmayı da bir nevi ibadet kabul eder ve Allah boş duranları sevmez</w:t>
      </w:r>
      <w:r w:rsidRPr="00BB31AA">
        <w:rPr>
          <w:sz w:val="24"/>
        </w:rPr>
        <w:t xml:space="preserve">” sözlerini yerine getirmeye çalışırdı. </w:t>
      </w:r>
    </w:p>
    <w:p w:rsidR="00BB31AA" w:rsidRPr="00BB31AA" w:rsidRDefault="00BB31AA" w:rsidP="00BB31AA">
      <w:pPr>
        <w:rPr>
          <w:sz w:val="24"/>
        </w:rPr>
      </w:pPr>
      <w:r w:rsidRPr="00BB31AA">
        <w:rPr>
          <w:sz w:val="24"/>
        </w:rPr>
        <w:t xml:space="preserve">Maraş’ın Fransızlar tarafından işgal edilmesiyle bütün şehirde huzursuzluklar baş gösterdi. Fransızlar ve özellikle de onların içinde yer alan Ermeni askerleri şehre girer girmez dine, örfe, kısacası kutsala olan düşmanlıklarını aşırı hareketleriyle, şımarık davranışlarıyla göstermeye başlamışlardı. Şehrin içerisinde sarhoş olarak üçerli-beşerli gruplar halinde geziyor, halka sataşıyor, karşı çıkanları da sokak ortasında dövüyorlardı. Özellikle de Ermenilerin işgal kuvvetleri için </w:t>
      </w:r>
      <w:proofErr w:type="spellStart"/>
      <w:r w:rsidRPr="00BB31AA">
        <w:rPr>
          <w:sz w:val="24"/>
        </w:rPr>
        <w:t>tezâhurat</w:t>
      </w:r>
      <w:proofErr w:type="spellEnd"/>
      <w:r w:rsidRPr="00BB31AA">
        <w:rPr>
          <w:sz w:val="24"/>
        </w:rPr>
        <w:t xml:space="preserve"> ve taşkınlık yapmaları halkı yaralamıştı. Osmanlı devletinin gücü altında Millet-i </w:t>
      </w:r>
      <w:proofErr w:type="spellStart"/>
      <w:r w:rsidRPr="00BB31AA">
        <w:rPr>
          <w:sz w:val="24"/>
        </w:rPr>
        <w:t>Sadıka</w:t>
      </w:r>
      <w:proofErr w:type="spellEnd"/>
      <w:r w:rsidRPr="00BB31AA">
        <w:rPr>
          <w:sz w:val="24"/>
        </w:rPr>
        <w:t xml:space="preserve"> olarak süt dökmüş kedi gibi yaşayanlar ellerine biraz </w:t>
      </w:r>
      <w:proofErr w:type="gramStart"/>
      <w:r w:rsidRPr="00BB31AA">
        <w:rPr>
          <w:sz w:val="24"/>
        </w:rPr>
        <w:t>imkan</w:t>
      </w:r>
      <w:proofErr w:type="gramEnd"/>
      <w:r w:rsidRPr="00BB31AA">
        <w:rPr>
          <w:sz w:val="24"/>
        </w:rPr>
        <w:t xml:space="preserve"> geçince, süt içtikleri çanağa vurarak kendilerini aslan sanmaya başlamışlardı. Vaziyet çekilmez haldeydi. </w:t>
      </w:r>
    </w:p>
    <w:p w:rsidR="00BB31AA" w:rsidRPr="00BB31AA" w:rsidRDefault="00BB31AA" w:rsidP="00BB31AA">
      <w:pPr>
        <w:rPr>
          <w:sz w:val="24"/>
        </w:rPr>
      </w:pPr>
      <w:r w:rsidRPr="00BB31AA">
        <w:rPr>
          <w:sz w:val="24"/>
        </w:rPr>
        <w:t>31 Ekim 1919’da hamamdan çıkan iki hanıma Fransız ve Ermeni askerleri “</w:t>
      </w:r>
      <w:r w:rsidRPr="00BB31AA">
        <w:rPr>
          <w:i/>
          <w:iCs/>
          <w:sz w:val="24"/>
        </w:rPr>
        <w:t>Burası artık Türk memleketi değildir! Fransız müstemlekesinde peçe ile gezilmez!</w:t>
      </w:r>
      <w:r w:rsidRPr="00BB31AA">
        <w:rPr>
          <w:sz w:val="24"/>
        </w:rPr>
        <w:t xml:space="preserve">” diyerek kadınların peçelerini zorla açmak istemişlerdi. Olaya ilk müdahale eden Çakmakçı Sait oldu. Dini değerleri </w:t>
      </w:r>
      <w:proofErr w:type="gramStart"/>
      <w:r w:rsidRPr="00BB31AA">
        <w:rPr>
          <w:sz w:val="24"/>
        </w:rPr>
        <w:t>gâvurun</w:t>
      </w:r>
      <w:proofErr w:type="gramEnd"/>
      <w:r w:rsidRPr="00BB31AA">
        <w:rPr>
          <w:sz w:val="24"/>
        </w:rPr>
        <w:t xml:space="preserve"> kirli ellerine bırakmayacak kadar izzetli, bu uğurda ölecek kadar da cesaretliydiler. O dönemlerde iman, şimdiki gibi korkak sinelerde </w:t>
      </w:r>
      <w:proofErr w:type="gramStart"/>
      <w:r w:rsidRPr="00BB31AA">
        <w:rPr>
          <w:sz w:val="24"/>
        </w:rPr>
        <w:t>mahkum</w:t>
      </w:r>
      <w:proofErr w:type="gramEnd"/>
      <w:r w:rsidRPr="00BB31AA">
        <w:rPr>
          <w:sz w:val="24"/>
        </w:rPr>
        <w:t xml:space="preserve"> beklemiyordu. Onur için, din için, ölürler öldürürlerdi. Çakmakçı Sait; “</w:t>
      </w:r>
      <w:proofErr w:type="gramStart"/>
      <w:r w:rsidRPr="00BB31AA">
        <w:rPr>
          <w:i/>
          <w:iCs/>
          <w:sz w:val="24"/>
        </w:rPr>
        <w:t>Gâvur</w:t>
      </w:r>
      <w:proofErr w:type="gramEnd"/>
      <w:r w:rsidRPr="00BB31AA">
        <w:rPr>
          <w:i/>
          <w:iCs/>
          <w:sz w:val="24"/>
        </w:rPr>
        <w:t xml:space="preserve"> oğulları! Dokunmayın bacılarıma!</w:t>
      </w:r>
      <w:r w:rsidRPr="00BB31AA">
        <w:rPr>
          <w:sz w:val="24"/>
        </w:rPr>
        <w:t xml:space="preserve">” diyerek askerlerin üzerine yürüdü. Silahsızdı ve vuruldu. Bunu gören Sütçü İmam elindeki silahıyla ateş açtı ve bir Ermeni askerini öldürdü. </w:t>
      </w:r>
    </w:p>
    <w:p w:rsidR="00BB31AA" w:rsidRPr="00BB31AA" w:rsidRDefault="00BB31AA" w:rsidP="00BB31AA">
      <w:pPr>
        <w:rPr>
          <w:sz w:val="24"/>
        </w:rPr>
      </w:pPr>
      <w:r w:rsidRPr="00BB31AA">
        <w:rPr>
          <w:sz w:val="24"/>
        </w:rPr>
        <w:t>Sütçü İmam kurşunu atarken gün gelip Müslüman evlatlarının yollarda, sokaklarda peçeli bacılarına laf atacağını aklına bile getiremezdi. Başörtülü bacılara “</w:t>
      </w:r>
      <w:r w:rsidRPr="00BB31AA">
        <w:rPr>
          <w:i/>
          <w:iCs/>
          <w:sz w:val="24"/>
        </w:rPr>
        <w:t>Öz vatanında parya</w:t>
      </w:r>
      <w:r w:rsidRPr="00BB31AA">
        <w:rPr>
          <w:sz w:val="24"/>
        </w:rPr>
        <w:t xml:space="preserve">” muamelesi yapılacağını ve gün gelip okullara alınmayacaklarını tahmin dahi edemezdi. Ona göre bunu yapsa yapsa </w:t>
      </w:r>
      <w:proofErr w:type="gramStart"/>
      <w:r w:rsidRPr="00BB31AA">
        <w:rPr>
          <w:sz w:val="24"/>
        </w:rPr>
        <w:t>gâvur</w:t>
      </w:r>
      <w:proofErr w:type="gramEnd"/>
      <w:r w:rsidRPr="00BB31AA">
        <w:rPr>
          <w:sz w:val="24"/>
        </w:rPr>
        <w:t xml:space="preserve"> olan yapardı. Nerden bilecekti ki kurulacak yeni sistem dini devlete, dini siyasete, dini eğitime karıştırmadığı gibi bir de düşmanlık edecek... Ne iman bırakacak, ne imam, ne de millete dinini öğretecek hoca.</w:t>
      </w:r>
    </w:p>
    <w:p w:rsidR="00BB31AA" w:rsidRPr="00BB31AA" w:rsidRDefault="00BB31AA" w:rsidP="00BB31AA">
      <w:pPr>
        <w:rPr>
          <w:sz w:val="24"/>
        </w:rPr>
      </w:pPr>
      <w:r w:rsidRPr="00BB31AA">
        <w:rPr>
          <w:sz w:val="24"/>
        </w:rPr>
        <w:t xml:space="preserve"> Sütçü İmam’ın attığı kurşunlar bir kurtuluş destanının öncüsü oldu. O mücadelede imamlık yaptı ve Kahramanmaraş’ın dışına çıkarak oradan kurtuluş hareketini başlattı. Nihayetinde 12 Şubat 1920’de Fransızlar Maraş’ı terk etti. Maraş harbinden gazi olarak çıkan Sütçü İmam, kaledeki topun idaresi ile vazifeli iken barutun ateş alması sebebiyle yanarak 25 Kasım 1922’de vefat etti. </w:t>
      </w:r>
    </w:p>
    <w:p w:rsidR="00BB31AA" w:rsidRPr="00BB31AA" w:rsidRDefault="00BB31AA" w:rsidP="00BB31AA">
      <w:pPr>
        <w:rPr>
          <w:sz w:val="24"/>
        </w:rPr>
      </w:pPr>
      <w:r w:rsidRPr="00BB31AA">
        <w:rPr>
          <w:sz w:val="24"/>
        </w:rPr>
        <w:t>Allah (</w:t>
      </w:r>
      <w:proofErr w:type="spellStart"/>
      <w:r w:rsidRPr="00BB31AA">
        <w:rPr>
          <w:sz w:val="24"/>
        </w:rPr>
        <w:t>c.c</w:t>
      </w:r>
      <w:proofErr w:type="spellEnd"/>
      <w:r w:rsidRPr="00BB31AA">
        <w:rPr>
          <w:sz w:val="24"/>
        </w:rPr>
        <w:t xml:space="preserve">) amellerini kabul eylesin.  </w:t>
      </w:r>
    </w:p>
    <w:p w:rsidR="00BB31AA" w:rsidRPr="00BB31AA" w:rsidRDefault="00BB31AA" w:rsidP="00BB31AA">
      <w:pPr>
        <w:jc w:val="center"/>
        <w:rPr>
          <w:b/>
          <w:sz w:val="24"/>
        </w:rPr>
      </w:pPr>
      <w:r w:rsidRPr="00BB31AA">
        <w:rPr>
          <w:b/>
          <w:sz w:val="24"/>
        </w:rPr>
        <w:t>TARİHİN KARA BİR SAYFASI</w:t>
      </w:r>
    </w:p>
    <w:p w:rsidR="00BB31AA" w:rsidRDefault="00BB31AA" w:rsidP="00BB31AA">
      <w:pPr>
        <w:jc w:val="center"/>
        <w:rPr>
          <w:b/>
          <w:sz w:val="24"/>
        </w:rPr>
      </w:pPr>
      <w:r w:rsidRPr="00BB31AA">
        <w:rPr>
          <w:b/>
          <w:sz w:val="24"/>
        </w:rPr>
        <w:t>(17 KASIM 1922)</w:t>
      </w:r>
    </w:p>
    <w:p w:rsidR="00BB31AA" w:rsidRPr="00BB31AA" w:rsidRDefault="00BB31AA" w:rsidP="00BB31AA">
      <w:pPr>
        <w:ind w:firstLine="708"/>
        <w:rPr>
          <w:sz w:val="24"/>
        </w:rPr>
      </w:pPr>
      <w:r w:rsidRPr="00BB31AA">
        <w:rPr>
          <w:sz w:val="24"/>
        </w:rPr>
        <w:t xml:space="preserve">‘Karşınızda köklerinden koparılmış, bir girdapla sahile fırlatılıp atılmış bir </w:t>
      </w:r>
      <w:proofErr w:type="spellStart"/>
      <w:r w:rsidRPr="00BB31AA">
        <w:rPr>
          <w:sz w:val="24"/>
        </w:rPr>
        <w:t>kazâzede</w:t>
      </w:r>
      <w:proofErr w:type="spellEnd"/>
      <w:r w:rsidRPr="00BB31AA">
        <w:rPr>
          <w:sz w:val="24"/>
        </w:rPr>
        <w:t xml:space="preserve"> var. Ben bu kargaşa içerisinde önümde daha ne kadar yol kaldığından habersizim ve bu işin </w:t>
      </w:r>
      <w:r w:rsidRPr="00BB31AA">
        <w:rPr>
          <w:sz w:val="24"/>
        </w:rPr>
        <w:lastRenderedPageBreak/>
        <w:t xml:space="preserve">neticesini de sadece Allah biliyor. ...Ne yapabiliriz ki? Kader, bu konuda düşündüğümden farklı bir yol çizdi. Ben, dindar bir insanım. ...Vazifemi çok karmaşık bir dönemde, bir insanın yapabileceği en iyi biçimde tamamladığıma bütün yüreğimle ve </w:t>
      </w:r>
      <w:proofErr w:type="spellStart"/>
      <w:r w:rsidRPr="00BB31AA">
        <w:rPr>
          <w:sz w:val="24"/>
        </w:rPr>
        <w:t>kat’iyetle</w:t>
      </w:r>
      <w:proofErr w:type="spellEnd"/>
      <w:r w:rsidRPr="00BB31AA">
        <w:rPr>
          <w:sz w:val="24"/>
        </w:rPr>
        <w:t xml:space="preserve"> inanıyorum...”</w:t>
      </w:r>
    </w:p>
    <w:p w:rsidR="00BB31AA" w:rsidRPr="00BB31AA" w:rsidRDefault="00BB31AA" w:rsidP="00BB31AA">
      <w:pPr>
        <w:ind w:firstLine="708"/>
        <w:rPr>
          <w:sz w:val="24"/>
        </w:rPr>
      </w:pPr>
      <w:r w:rsidRPr="00BB31AA">
        <w:rPr>
          <w:sz w:val="24"/>
        </w:rPr>
        <w:t xml:space="preserve">Kaçmadım, Hicret Ettim: ‘Her tarafı </w:t>
      </w:r>
      <w:proofErr w:type="spellStart"/>
      <w:r w:rsidRPr="00BB31AA">
        <w:rPr>
          <w:sz w:val="24"/>
        </w:rPr>
        <w:t>istilá</w:t>
      </w:r>
      <w:proofErr w:type="spellEnd"/>
      <w:r w:rsidRPr="00BB31AA">
        <w:rPr>
          <w:sz w:val="24"/>
        </w:rPr>
        <w:t xml:space="preserve"> eden inkılap ve ihtiras içerisinde bunaldım. Bana teklif edilen şekildeki </w:t>
      </w:r>
      <w:proofErr w:type="spellStart"/>
      <w:r w:rsidRPr="00BB31AA">
        <w:rPr>
          <w:sz w:val="24"/>
        </w:rPr>
        <w:t>hiláfete</w:t>
      </w:r>
      <w:proofErr w:type="spellEnd"/>
      <w:r w:rsidRPr="00BB31AA">
        <w:rPr>
          <w:sz w:val="24"/>
        </w:rPr>
        <w:t xml:space="preserve"> ne karşı koyma, ne de baş eğme </w:t>
      </w:r>
      <w:proofErr w:type="spellStart"/>
      <w:r w:rsidRPr="00BB31AA">
        <w:rPr>
          <w:sz w:val="24"/>
        </w:rPr>
        <w:t>imkánı</w:t>
      </w:r>
      <w:proofErr w:type="spellEnd"/>
      <w:r w:rsidRPr="00BB31AA">
        <w:rPr>
          <w:sz w:val="24"/>
        </w:rPr>
        <w:t xml:space="preserve"> görmeyerek kamuoyunda sükûn ve durumda açıklık belirinceye kadar tehlikeli bölgeden geçici olarak ayrılmaya karar verdim. Gitmekle, vekili olduğum </w:t>
      </w:r>
      <w:proofErr w:type="spellStart"/>
      <w:r w:rsidRPr="00BB31AA">
        <w:rPr>
          <w:sz w:val="24"/>
        </w:rPr>
        <w:t>şánı</w:t>
      </w:r>
      <w:proofErr w:type="spellEnd"/>
      <w:r w:rsidRPr="00BB31AA">
        <w:rPr>
          <w:sz w:val="24"/>
        </w:rPr>
        <w:t xml:space="preserve"> yüce peygamberin yaptığını yaptım, kaçmadım, hicret ettim.’ </w:t>
      </w:r>
    </w:p>
    <w:p w:rsidR="00BB31AA" w:rsidRPr="00BB31AA" w:rsidRDefault="00BB31AA" w:rsidP="00BB31AA">
      <w:pPr>
        <w:ind w:firstLine="708"/>
        <w:rPr>
          <w:sz w:val="24"/>
        </w:rPr>
      </w:pPr>
      <w:r w:rsidRPr="00BB31AA">
        <w:rPr>
          <w:sz w:val="24"/>
        </w:rPr>
        <w:t xml:space="preserve">Üç Büyük Hata Yaptım: ‘Ben de insanım, hata etmediğim iddiasında bulunamam ve başlıca üç hatamı itiraf ederim: Birincisi, rahmetli biraderim Sultan </w:t>
      </w:r>
      <w:proofErr w:type="spellStart"/>
      <w:r w:rsidRPr="00BB31AA">
        <w:rPr>
          <w:sz w:val="24"/>
        </w:rPr>
        <w:t>Reşad’dan</w:t>
      </w:r>
      <w:proofErr w:type="spellEnd"/>
      <w:r w:rsidRPr="00BB31AA">
        <w:rPr>
          <w:sz w:val="24"/>
        </w:rPr>
        <w:t xml:space="preserve"> sonra saltanat makamını kabul etmem. İkincisi, mütareke hükümetlerine, başta </w:t>
      </w:r>
      <w:proofErr w:type="spellStart"/>
      <w:r w:rsidRPr="00BB31AA">
        <w:rPr>
          <w:sz w:val="24"/>
        </w:rPr>
        <w:t>Ferid</w:t>
      </w:r>
      <w:proofErr w:type="spellEnd"/>
      <w:r w:rsidRPr="00BB31AA">
        <w:rPr>
          <w:sz w:val="24"/>
        </w:rPr>
        <w:t xml:space="preserve"> Paşa olmak üzere Tevfik, İzzet, Ali Rıza ve Salih Paşalar gibi milletin ve devletin </w:t>
      </w:r>
      <w:proofErr w:type="gramStart"/>
      <w:r w:rsidRPr="00BB31AA">
        <w:rPr>
          <w:sz w:val="24"/>
        </w:rPr>
        <w:t>kal</w:t>
      </w:r>
      <w:bookmarkStart w:id="0" w:name="_GoBack"/>
      <w:bookmarkEnd w:id="0"/>
      <w:r w:rsidRPr="00BB31AA">
        <w:rPr>
          <w:sz w:val="24"/>
        </w:rPr>
        <w:t>bur üstü</w:t>
      </w:r>
      <w:proofErr w:type="gramEnd"/>
      <w:r w:rsidRPr="00BB31AA">
        <w:rPr>
          <w:sz w:val="24"/>
        </w:rPr>
        <w:t xml:space="preserve"> isimlerine talihimi bağlayarak aldanmam. Üçüncüsü; devleti kuran ve halis muhlis Türk olan Osmanoğulları’nın memleketten sürgün edilip </w:t>
      </w:r>
      <w:proofErr w:type="spellStart"/>
      <w:r w:rsidRPr="00BB31AA">
        <w:rPr>
          <w:sz w:val="24"/>
        </w:rPr>
        <w:t>Hiláfetin</w:t>
      </w:r>
      <w:proofErr w:type="spellEnd"/>
      <w:r w:rsidRPr="00BB31AA">
        <w:rPr>
          <w:sz w:val="24"/>
        </w:rPr>
        <w:t xml:space="preserve"> ortadan kaldırılacağına asla inanmak istememem. ...Böyle bir tecrübeden sonra insanın vicdanının nasıl temizlendiğini, inancının ve tevekkülünün yeniden nasıl doğduğunu bilemezsiniz.’ </w:t>
      </w:r>
    </w:p>
    <w:p w:rsidR="00BB31AA" w:rsidRPr="00BB31AA" w:rsidRDefault="00BB31AA" w:rsidP="00BB31AA">
      <w:pPr>
        <w:ind w:firstLine="708"/>
        <w:rPr>
          <w:sz w:val="24"/>
        </w:rPr>
      </w:pPr>
      <w:r w:rsidRPr="00BB31AA">
        <w:rPr>
          <w:sz w:val="24"/>
        </w:rPr>
        <w:t xml:space="preserve">İhanet Etmedim: ‘Talih ve kader bizi vatanımızdan ayırdı ve nihayet gurbetlere attı. Allah’ın takdiri ve kısmetimiz böyleymiş. ...Gerçi </w:t>
      </w:r>
      <w:proofErr w:type="spellStart"/>
      <w:r w:rsidRPr="00BB31AA">
        <w:rPr>
          <w:sz w:val="24"/>
        </w:rPr>
        <w:t>málum</w:t>
      </w:r>
      <w:proofErr w:type="spellEnd"/>
      <w:r w:rsidRPr="00BB31AA">
        <w:rPr>
          <w:sz w:val="24"/>
        </w:rPr>
        <w:t xml:space="preserve"> sebepler yüzünden dinime, vatanıma ve milletime arzu ettiğim kadar hizmete vakit ve </w:t>
      </w:r>
      <w:proofErr w:type="spellStart"/>
      <w:r w:rsidRPr="00BB31AA">
        <w:rPr>
          <w:sz w:val="24"/>
        </w:rPr>
        <w:t>imkán</w:t>
      </w:r>
      <w:proofErr w:type="spellEnd"/>
      <w:r w:rsidRPr="00BB31AA">
        <w:rPr>
          <w:sz w:val="24"/>
        </w:rPr>
        <w:t xml:space="preserve"> bulamadım ise de, asla ihanet etmedim. Şimdi burada zelil ve sefil bir halde kalmaktansa, Anadolu’da at sırtında olmalıydık. </w:t>
      </w:r>
      <w:proofErr w:type="spellStart"/>
      <w:r w:rsidRPr="00BB31AA">
        <w:rPr>
          <w:sz w:val="24"/>
        </w:rPr>
        <w:t>Ecdádımın</w:t>
      </w:r>
      <w:proofErr w:type="spellEnd"/>
      <w:r w:rsidRPr="00BB31AA">
        <w:rPr>
          <w:sz w:val="24"/>
        </w:rPr>
        <w:t xml:space="preserve"> sarıkları, aynı zamanda kefenleriydi. ...Anadolu’ya gidip ordunun başına geçmem konusunu düşündüm, Sadrazam Tevfik Paşa’ya açtığım zaman, büyük bir muhalefete uğradım. ‘Böyle bir avantüre giremezsiniz. Biz, Mustafa Kemal Paşa ile haberleştik. Zaferden sonra, size bağlılığını bildirecek…” deyip Anadolu’ya gitmeme </w:t>
      </w:r>
      <w:proofErr w:type="spellStart"/>
      <w:r w:rsidRPr="00BB31AA">
        <w:rPr>
          <w:sz w:val="24"/>
        </w:rPr>
        <w:t>máni</w:t>
      </w:r>
      <w:proofErr w:type="spellEnd"/>
      <w:r w:rsidRPr="00BB31AA">
        <w:rPr>
          <w:sz w:val="24"/>
        </w:rPr>
        <w:t xml:space="preserve"> oldu.’ </w:t>
      </w:r>
    </w:p>
    <w:p w:rsidR="00BB31AA" w:rsidRPr="00BB31AA" w:rsidRDefault="00BB31AA" w:rsidP="00BB31AA">
      <w:pPr>
        <w:ind w:firstLine="708"/>
        <w:rPr>
          <w:sz w:val="24"/>
        </w:rPr>
      </w:pPr>
      <w:r w:rsidRPr="00BB31AA">
        <w:rPr>
          <w:sz w:val="24"/>
        </w:rPr>
        <w:t xml:space="preserve">Yukarıdaki sözlerin sahibi </w:t>
      </w:r>
    </w:p>
    <w:p w:rsidR="00BB31AA" w:rsidRPr="00BB31AA" w:rsidRDefault="00BB31AA" w:rsidP="00BB31AA">
      <w:pPr>
        <w:ind w:firstLine="708"/>
        <w:rPr>
          <w:sz w:val="24"/>
        </w:rPr>
      </w:pPr>
      <w:r w:rsidRPr="00BB31AA">
        <w:rPr>
          <w:sz w:val="24"/>
        </w:rPr>
        <w:t>Ülkenin en zor döneminde (1918) başa geçip ülkenin kurtuluşu için elinden gelen her çabayı gösteren,</w:t>
      </w:r>
    </w:p>
    <w:p w:rsidR="00BB31AA" w:rsidRPr="00BB31AA" w:rsidRDefault="00BB31AA" w:rsidP="00BB31AA">
      <w:pPr>
        <w:ind w:firstLine="708"/>
        <w:rPr>
          <w:sz w:val="24"/>
        </w:rPr>
      </w:pPr>
      <w:r w:rsidRPr="00BB31AA">
        <w:rPr>
          <w:sz w:val="24"/>
        </w:rPr>
        <w:t xml:space="preserve">Sözlerinde de ifade ettiği gibi cehennem gibi yanan Anadolu’ya gidip kurtuluş mücadelesinin başkanlığını bizzat yapmak istediği halde İngiliz kuvvetlerin, yokluğundan istifade ederek İstanbul’u ele geçirmelerinden korkmasından ve yakınlarının kendisini ısrarla Anadolu’ya göndermek istememesinden dolayı gidemeyip içi yana yana İstanbul’da kalan, </w:t>
      </w:r>
    </w:p>
    <w:p w:rsidR="00BB31AA" w:rsidRPr="00BB31AA" w:rsidRDefault="00BB31AA" w:rsidP="00BB31AA">
      <w:pPr>
        <w:ind w:firstLine="708"/>
        <w:rPr>
          <w:sz w:val="24"/>
        </w:rPr>
      </w:pPr>
      <w:r w:rsidRPr="00BB31AA">
        <w:rPr>
          <w:sz w:val="24"/>
        </w:rPr>
        <w:t>Fakat yerinde rahat rahat oturmayıp memleketin kurtuluşu için plân ve projeler hazırlayarak o karışıklıkta Anadolu’ya Mustafa Kemal’i gönderen,</w:t>
      </w:r>
    </w:p>
    <w:p w:rsidR="00BB31AA" w:rsidRPr="00BB31AA" w:rsidRDefault="00BB31AA" w:rsidP="00BB31AA">
      <w:pPr>
        <w:ind w:firstLine="708"/>
        <w:rPr>
          <w:sz w:val="24"/>
        </w:rPr>
      </w:pPr>
      <w:r w:rsidRPr="00BB31AA">
        <w:rPr>
          <w:sz w:val="24"/>
        </w:rPr>
        <w:t xml:space="preserve">Ülkenin kurtuluşu için gösterdiği onca çaba ve gayretinin karşılığını hilafetin kaldırıldığını duyarak alan, </w:t>
      </w:r>
    </w:p>
    <w:p w:rsidR="00BB31AA" w:rsidRPr="00BB31AA" w:rsidRDefault="00BB31AA" w:rsidP="00BB31AA">
      <w:pPr>
        <w:ind w:firstLine="708"/>
        <w:rPr>
          <w:sz w:val="24"/>
        </w:rPr>
      </w:pPr>
      <w:r w:rsidRPr="00BB31AA">
        <w:rPr>
          <w:sz w:val="24"/>
        </w:rPr>
        <w:t xml:space="preserve">Ve ülkede karışıklık çıkmaması için sessiz sedasız, sade bir vatandaş olarak ve hazineden hiçbir şey almadan ülkeyi terk eden, </w:t>
      </w:r>
    </w:p>
    <w:p w:rsidR="00BB31AA" w:rsidRPr="00BB31AA" w:rsidRDefault="00BB31AA" w:rsidP="00BB31AA">
      <w:pPr>
        <w:ind w:firstLine="708"/>
        <w:rPr>
          <w:sz w:val="24"/>
        </w:rPr>
      </w:pPr>
      <w:r w:rsidRPr="00BB31AA">
        <w:rPr>
          <w:sz w:val="24"/>
        </w:rPr>
        <w:t xml:space="preserve">İtalya’da aç, sefil ve borç içinde bir hayata </w:t>
      </w:r>
      <w:proofErr w:type="gramStart"/>
      <w:r w:rsidRPr="00BB31AA">
        <w:rPr>
          <w:sz w:val="24"/>
        </w:rPr>
        <w:t>mahkum</w:t>
      </w:r>
      <w:proofErr w:type="gramEnd"/>
      <w:r w:rsidRPr="00BB31AA">
        <w:rPr>
          <w:sz w:val="24"/>
        </w:rPr>
        <w:t xml:space="preserve"> edilerek, öldüğünde borcu yüzünden tabutuna haciz konulan, </w:t>
      </w:r>
    </w:p>
    <w:p w:rsidR="007B67EC" w:rsidRPr="00BB31AA" w:rsidRDefault="00BB31AA" w:rsidP="00BB31AA">
      <w:pPr>
        <w:ind w:firstLine="708"/>
        <w:rPr>
          <w:sz w:val="24"/>
        </w:rPr>
      </w:pPr>
      <w:r w:rsidRPr="00BB31AA">
        <w:rPr>
          <w:sz w:val="24"/>
        </w:rPr>
        <w:lastRenderedPageBreak/>
        <w:t xml:space="preserve">36. ve son Osmanlı padişahı Sultan Mehmet </w:t>
      </w:r>
      <w:proofErr w:type="spellStart"/>
      <w:r w:rsidRPr="00BB31AA">
        <w:rPr>
          <w:sz w:val="24"/>
        </w:rPr>
        <w:t>Vahidüddin‘dir</w:t>
      </w:r>
      <w:proofErr w:type="spellEnd"/>
      <w:r w:rsidRPr="00BB31AA">
        <w:rPr>
          <w:sz w:val="24"/>
        </w:rPr>
        <w:t>. Ne yazık ki tarih ona olan borcunu “Vatan Haini” diyerek ödemiştir. Artık tarih saklanan gerçekleri haykırıyor: “</w:t>
      </w:r>
      <w:proofErr w:type="spellStart"/>
      <w:r w:rsidRPr="00BB31AA">
        <w:rPr>
          <w:sz w:val="24"/>
        </w:rPr>
        <w:t>Mondrostan</w:t>
      </w:r>
      <w:proofErr w:type="spellEnd"/>
      <w:r w:rsidRPr="00BB31AA">
        <w:rPr>
          <w:sz w:val="24"/>
        </w:rPr>
        <w:t xml:space="preserve"> sonraki milli hareketimiz ve şahlanışımız </w:t>
      </w:r>
      <w:proofErr w:type="spellStart"/>
      <w:r w:rsidRPr="00BB31AA">
        <w:rPr>
          <w:sz w:val="24"/>
        </w:rPr>
        <w:t>M.Kemal</w:t>
      </w:r>
      <w:proofErr w:type="spellEnd"/>
      <w:r w:rsidRPr="00BB31AA">
        <w:rPr>
          <w:sz w:val="24"/>
        </w:rPr>
        <w:t xml:space="preserve"> Paşa’nın kendi fikirleri olmayıp tamamen Vahdeddin’e aittir.”  Ve Vahdeddin bir vatan haini değildir. Asıl vatan hainleri, vatan dostlarını hain olarak yeni nesle öğretenlerdir.</w:t>
      </w:r>
    </w:p>
    <w:sectPr w:rsidR="007B67EC" w:rsidRPr="00BB3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F7"/>
    <w:rsid w:val="000159F7"/>
    <w:rsid w:val="007B67EC"/>
    <w:rsid w:val="00BB3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BB32A-A5F3-48BE-87CC-358553A3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2016-12-24T08:54:00Z</dcterms:created>
  <dcterms:modified xsi:type="dcterms:W3CDTF">2016-12-24T08:59:00Z</dcterms:modified>
</cp:coreProperties>
</file>